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bCs/>
          <w:sz w:val="48"/>
          <w:szCs w:val="48"/>
          <w:u w:val="single"/>
          <w:lang w:eastAsia="zh-CN"/>
        </w:rPr>
      </w:pPr>
      <w:r>
        <w:rPr>
          <w:rFonts w:hint="eastAsia" w:ascii="楷体" w:hAnsi="楷体" w:eastAsia="楷体" w:cs="楷体"/>
          <w:b/>
          <w:bCs/>
          <w:sz w:val="48"/>
          <w:szCs w:val="48"/>
          <w:u w:val="single"/>
          <w:lang w:eastAsia="zh-CN"/>
        </w:rPr>
        <w:t>中学生法律意识培养状况调查</w:t>
      </w:r>
    </w:p>
    <w:p>
      <w:pPr>
        <w:spacing w:before="156" w:beforeLines="50"/>
        <w:jc w:val="center"/>
        <w:rPr>
          <w:rFonts w:hint="eastAsia" w:ascii="楷体" w:hAnsi="楷体" w:eastAsia="楷体" w:cs="楷体"/>
          <w:b/>
          <w:bCs/>
          <w:sz w:val="48"/>
          <w:szCs w:val="48"/>
          <w:u w:val="single"/>
          <w:lang w:eastAsia="zh-CN"/>
        </w:rPr>
      </w:pPr>
      <w:r>
        <w:rPr>
          <w:rFonts w:hint="eastAsia" w:ascii="楷体" w:hAnsi="楷体" w:eastAsia="楷体" w:cs="楷体"/>
          <w:b/>
          <w:bCs/>
          <w:sz w:val="48"/>
          <w:szCs w:val="48"/>
          <w:u w:val="single"/>
          <w:lang w:eastAsia="zh-CN"/>
        </w:rPr>
        <w:t>开题报告</w:t>
      </w:r>
    </w:p>
    <w:p>
      <w:pPr>
        <w:spacing w:before="156" w:beforeLines="50"/>
        <w:ind w:firstLine="562" w:firstLineChars="200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</w:p>
    <w:p>
      <w:pPr>
        <w:spacing w:before="156" w:beforeLines="50"/>
        <w:ind w:firstLine="562" w:firstLineChars="200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研究课题：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single"/>
          <w:lang w:eastAsia="zh-CN"/>
        </w:rPr>
        <w:t>中学生法律意识培养状况调查</w:t>
      </w:r>
    </w:p>
    <w:p>
      <w:pPr>
        <w:spacing w:before="156" w:beforeLines="50"/>
        <w:ind w:firstLine="562" w:firstLineChars="200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single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参评学校：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single"/>
          <w:lang w:eastAsia="zh-CN"/>
        </w:rPr>
        <w:t>徐州市矿大实验学校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none"/>
          <w:lang w:val="en-US" w:eastAsia="zh-CN"/>
        </w:rPr>
        <w:t xml:space="preserve">          </w:t>
      </w:r>
    </w:p>
    <w:p>
      <w:pPr>
        <w:spacing w:before="156" w:beforeLines="50"/>
        <w:ind w:firstLine="562" w:firstLineChars="200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主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持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人：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single"/>
          <w:lang w:eastAsia="zh-CN"/>
        </w:rPr>
        <w:t>汤曦然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ind w:right="210" w:rightChars="100" w:firstLine="56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指导教师：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single"/>
          <w:lang w:eastAsia="zh-CN"/>
        </w:rPr>
        <w:t>于雪</w:t>
      </w:r>
    </w:p>
    <w:p>
      <w:pPr>
        <w:ind w:firstLine="562" w:firstLineChars="200"/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日    期：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single"/>
        </w:rPr>
        <w:t>202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single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single"/>
        </w:rPr>
        <w:t>年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single"/>
          <w:lang w:val="en-US" w:eastAsia="zh-CN"/>
        </w:rPr>
        <w:t>12月25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single"/>
        </w:rPr>
        <w:t>日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single"/>
          <w:lang w:val="en-US" w:eastAsia="zh-CN"/>
        </w:rPr>
        <w:t xml:space="preserve"> </w:t>
      </w:r>
    </w:p>
    <w:p/>
    <w:p>
      <w:pPr>
        <w:spacing w:line="360" w:lineRule="auto"/>
        <w:ind w:firstLine="1767" w:firstLineChars="400"/>
        <w:rPr>
          <w:rFonts w:hint="eastAsia" w:ascii="楷体_GB2312" w:eastAsia="楷体_GB2312"/>
          <w:b/>
          <w:sz w:val="44"/>
          <w:szCs w:val="44"/>
        </w:rPr>
      </w:pPr>
      <w:bookmarkStart w:id="0" w:name="_GoBack"/>
      <w:bookmarkEnd w:id="0"/>
    </w:p>
    <w:p>
      <w:pPr>
        <w:spacing w:line="360" w:lineRule="auto"/>
        <w:ind w:firstLine="1767" w:firstLineChars="400"/>
        <w:rPr>
          <w:rFonts w:hint="eastAsia" w:ascii="楷体_GB2312" w:eastAsia="楷体_GB2312"/>
          <w:b/>
          <w:sz w:val="44"/>
          <w:szCs w:val="44"/>
        </w:rPr>
      </w:pPr>
    </w:p>
    <w:p>
      <w:pPr>
        <w:spacing w:line="360" w:lineRule="auto"/>
        <w:ind w:firstLine="1767" w:firstLineChars="400"/>
        <w:rPr>
          <w:rFonts w:hint="eastAsia" w:ascii="楷体_GB2312" w:eastAsia="楷体_GB2312"/>
          <w:b/>
          <w:sz w:val="44"/>
          <w:szCs w:val="44"/>
        </w:rPr>
      </w:pPr>
    </w:p>
    <w:p>
      <w:pPr>
        <w:spacing w:line="360" w:lineRule="auto"/>
        <w:ind w:firstLine="1767" w:firstLineChars="400"/>
        <w:rPr>
          <w:rFonts w:hint="eastAsia" w:ascii="楷体_GB2312" w:eastAsia="楷体_GB2312"/>
          <w:b/>
          <w:sz w:val="44"/>
          <w:szCs w:val="44"/>
        </w:rPr>
      </w:pPr>
    </w:p>
    <w:p>
      <w:pPr>
        <w:spacing w:line="360" w:lineRule="auto"/>
        <w:ind w:firstLine="1767" w:firstLineChars="400"/>
        <w:rPr>
          <w:rFonts w:hint="eastAsia" w:ascii="楷体_GB2312" w:eastAsia="楷体_GB2312"/>
          <w:b/>
          <w:sz w:val="44"/>
          <w:szCs w:val="44"/>
        </w:rPr>
      </w:pPr>
    </w:p>
    <w:p>
      <w:pPr>
        <w:spacing w:line="360" w:lineRule="auto"/>
        <w:ind w:firstLine="1767" w:firstLineChars="400"/>
        <w:rPr>
          <w:rFonts w:hint="eastAsia" w:ascii="楷体_GB2312" w:eastAsia="楷体_GB2312"/>
          <w:b/>
          <w:sz w:val="44"/>
          <w:szCs w:val="44"/>
        </w:rPr>
      </w:pPr>
    </w:p>
    <w:p>
      <w:pPr>
        <w:spacing w:line="360" w:lineRule="auto"/>
        <w:ind w:firstLine="1767" w:firstLineChars="400"/>
        <w:rPr>
          <w:rFonts w:hint="eastAsia" w:ascii="楷体_GB2312" w:eastAsia="楷体_GB2312"/>
          <w:b/>
          <w:sz w:val="44"/>
          <w:szCs w:val="44"/>
        </w:rPr>
      </w:pPr>
    </w:p>
    <w:p>
      <w:pPr>
        <w:spacing w:line="360" w:lineRule="auto"/>
        <w:ind w:firstLine="1767" w:firstLineChars="400"/>
        <w:rPr>
          <w:rFonts w:hint="eastAsia" w:ascii="楷体_GB2312" w:eastAsia="楷体_GB2312"/>
          <w:b/>
          <w:sz w:val="44"/>
          <w:szCs w:val="44"/>
        </w:rPr>
      </w:pPr>
    </w:p>
    <w:p>
      <w:pPr>
        <w:spacing w:line="360" w:lineRule="auto"/>
        <w:ind w:firstLine="1767" w:firstLineChars="400"/>
        <w:rPr>
          <w:rFonts w:hint="eastAsia" w:ascii="楷体_GB2312" w:eastAsia="楷体_GB2312"/>
          <w:b/>
          <w:sz w:val="44"/>
          <w:szCs w:val="44"/>
        </w:rPr>
      </w:pPr>
    </w:p>
    <w:p>
      <w:pPr>
        <w:spacing w:line="360" w:lineRule="auto"/>
        <w:ind w:firstLine="1767" w:firstLineChars="400"/>
        <w:rPr>
          <w:rFonts w:hint="eastAsia" w:ascii="楷体_GB2312" w:eastAsia="楷体_GB2312"/>
          <w:b/>
          <w:sz w:val="44"/>
          <w:szCs w:val="44"/>
        </w:rPr>
      </w:pPr>
    </w:p>
    <w:p>
      <w:pPr>
        <w:spacing w:line="360" w:lineRule="auto"/>
        <w:ind w:firstLine="1767" w:firstLineChars="400"/>
        <w:rPr>
          <w:rFonts w:hint="eastAsia" w:ascii="楷体_GB2312" w:eastAsia="楷体_GB2312"/>
          <w:b/>
          <w:sz w:val="44"/>
          <w:szCs w:val="44"/>
        </w:rPr>
      </w:pPr>
    </w:p>
    <w:p>
      <w:pPr>
        <w:spacing w:line="360" w:lineRule="auto"/>
        <w:ind w:firstLine="1767" w:firstLineChars="400"/>
        <w:rPr>
          <w:rFonts w:hint="eastAsia" w:ascii="楷体_GB2312" w:eastAsia="楷体_GB2312"/>
          <w:b/>
          <w:sz w:val="44"/>
          <w:szCs w:val="4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一、研究背景 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律意识是一个人法律观、法律感,法律思想的总和,中学生的法律意识即中学生对法律的理解和了解程度,对严格执法的要求,对发展法和法制必要性的理解程度。中学生属于青少年群体,正处于人生观、价值观逐步形成时期,因而有必要对他们加以正确教育和引导,帮助他们树立正确的人生观、价值观。从小养成遵纪守法的好习惯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二、研究方法</w:t>
      </w:r>
    </w:p>
    <w:p>
      <w:pPr>
        <w:bidi w:val="0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问卷调查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>
      <w:pPr>
        <w:bidi w:val="0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2、文献调查，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网络文献搜索、网络视频观看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>
      <w:pPr>
        <w:bidi w:val="0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3、分析研究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bidi w:val="0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三、研究进度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1589"/>
        <w:gridCol w:w="1215"/>
        <w:gridCol w:w="3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75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阶段</w:t>
            </w:r>
          </w:p>
        </w:tc>
        <w:tc>
          <w:tcPr>
            <w:tcW w:w="158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起止时间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成员分工</w:t>
            </w:r>
          </w:p>
        </w:tc>
        <w:tc>
          <w:tcPr>
            <w:tcW w:w="38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具体任务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757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一、前期准备</w:t>
            </w:r>
          </w:p>
        </w:tc>
        <w:tc>
          <w:tcPr>
            <w:tcW w:w="158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11.30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汤曦然</w:t>
            </w:r>
          </w:p>
        </w:tc>
        <w:tc>
          <w:tcPr>
            <w:tcW w:w="3836" w:type="dxa"/>
            <w:noWrap w:val="0"/>
            <w:vAlign w:val="center"/>
          </w:tcPr>
          <w:p>
            <w:pPr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制定研究计划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7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二、调查探究</w:t>
            </w:r>
          </w:p>
        </w:tc>
        <w:tc>
          <w:tcPr>
            <w:tcW w:w="1589" w:type="dxa"/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12.1-12.16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汤曦然</w:t>
            </w:r>
          </w:p>
        </w:tc>
        <w:tc>
          <w:tcPr>
            <w:tcW w:w="383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以在校中学生为对象,组织一次中学生法律意识状况调查；通过网络、媒体平台等搜集搜索、到图书馆进行文献资料的查阅与摘录，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观看网络教学视频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7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三、信息处理</w:t>
            </w:r>
          </w:p>
        </w:tc>
        <w:tc>
          <w:tcPr>
            <w:tcW w:w="1589" w:type="dxa"/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12.17-12.21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汤曦然</w:t>
            </w:r>
          </w:p>
        </w:tc>
        <w:tc>
          <w:tcPr>
            <w:tcW w:w="383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对搜集到的资料进行归类分析，罗列提纲，构思起草。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7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四、中期汇总</w:t>
            </w:r>
          </w:p>
        </w:tc>
        <w:tc>
          <w:tcPr>
            <w:tcW w:w="1589" w:type="dxa"/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12.22-12.24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汤曦然</w:t>
            </w:r>
          </w:p>
        </w:tc>
        <w:tc>
          <w:tcPr>
            <w:tcW w:w="383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形成研究成果初稿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7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五、后期总结</w:t>
            </w:r>
          </w:p>
        </w:tc>
        <w:tc>
          <w:tcPr>
            <w:tcW w:w="158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12.25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汤曦然</w:t>
            </w:r>
          </w:p>
        </w:tc>
        <w:tc>
          <w:tcPr>
            <w:tcW w:w="3836" w:type="dxa"/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经老师审阅论证完成论文</w:t>
            </w: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四、研究内容</w:t>
      </w:r>
    </w:p>
    <w:p>
      <w:pPr>
        <w:bidi w:val="0"/>
        <w:ind w:firstLine="480" w:firstLineChars="200"/>
        <w:rPr>
          <w:rFonts w:hint="eastAsia" w:ascii="宋体" w:hAnsi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中学生法律意识培养状况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。</w:t>
      </w:r>
    </w:p>
    <w:p>
      <w:pPr>
        <w:bidi w:val="0"/>
        <w:ind w:firstLine="480" w:firstLineChars="200"/>
        <w:rPr>
          <w:rFonts w:hint="eastAsia" w:ascii="宋体" w:hAnsi="宋体" w:cs="宋体"/>
          <w:bCs/>
          <w:sz w:val="24"/>
          <w:szCs w:val="24"/>
          <w:lang w:eastAsia="zh-CN"/>
        </w:rPr>
      </w:pPr>
    </w:p>
    <w:p>
      <w:pPr>
        <w:spacing w:line="276" w:lineRule="auto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、研究目的与意义</w:t>
      </w:r>
    </w:p>
    <w:p>
      <w:pPr>
        <w:bidi w:val="0"/>
        <w:ind w:firstLine="480" w:firstLineChars="200"/>
        <w:rPr>
          <w:rFonts w:hint="eastAsia" w:ascii="楷体_GB2312" w:eastAsia="楷体_GB2312"/>
          <w:b/>
          <w:sz w:val="44"/>
          <w:szCs w:val="44"/>
        </w:rPr>
      </w:pPr>
      <w:r>
        <w:rPr>
          <w:rFonts w:hint="eastAsia" w:ascii="宋体" w:hAnsi="宋体" w:eastAsia="宋体" w:cs="宋体"/>
          <w:sz w:val="24"/>
          <w:szCs w:val="24"/>
        </w:rPr>
        <w:t>为了解当前中学生法律教育的现状,为今后对中学生法制教育工作提供依据,我们以在校中学生为对象,组织了一次中学生法律意识状况调查。在经过对几所中学随机抽样调查的基汗出上,本文从中学生法律学习状况,中学生对法律问题的态度,社会环境对中学生法律意识的影响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sz w:val="24"/>
          <w:szCs w:val="24"/>
        </w:rPr>
        <w:t>个方面进行了分析和阐述,指出中学生法律意识的现状,产生这种现状的原因以及解决问题的方法和途径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spacing w:line="360" w:lineRule="auto"/>
        <w:jc w:val="center"/>
        <w:rPr>
          <w:rFonts w:hint="eastAsia" w:ascii="楷体_GB2312" w:eastAsia="楷体_GB2312"/>
          <w:b/>
          <w:sz w:val="44"/>
          <w:szCs w:val="44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3NGE5YTQ0YTgzYWU4NGIwYmUwZjRjODg2NTBhMDgifQ=="/>
  </w:docVars>
  <w:rsids>
    <w:rsidRoot w:val="6F7F1EAB"/>
    <w:rsid w:val="1BA81601"/>
    <w:rsid w:val="2C243213"/>
    <w:rsid w:val="49C32E19"/>
    <w:rsid w:val="55B44230"/>
    <w:rsid w:val="6F7F1EAB"/>
    <w:rsid w:val="715776FB"/>
    <w:rsid w:val="7DA9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2024-03-23T14:34:00Z</dcterms:created>
  <dc:creator>WPS_1587200156</dc:creator>
  <cp:lastModifiedBy>kdfz</cp:lastModifiedBy>
  <dcterms:modified xsi:type="dcterms:W3CDTF">2024-03-28T00:38:45Z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466F96938F9841528134EAEA8777A6F0_11</vt:lpwstr>
  </property>
</Properties>
</file>