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p>
    <w:p>
      <w:pPr>
        <w:pStyle w:val="3"/>
        <w:jc w:val="center"/>
        <w:rPr>
          <w:rFonts w:hint="eastAsia"/>
          <w:b/>
          <w:bCs/>
          <w:sz w:val="36"/>
          <w:szCs w:val="36"/>
        </w:rPr>
      </w:pPr>
      <w:r>
        <w:rPr>
          <w:rFonts w:hint="eastAsia"/>
          <w:b/>
          <w:bCs/>
          <w:sz w:val="36"/>
          <w:szCs w:val="36"/>
        </w:rPr>
        <w:t>高 压 输 电</w:t>
      </w:r>
    </w:p>
    <w:p>
      <w:pPr>
        <w:rPr>
          <w:rFonts w:hint="eastAsia"/>
        </w:rPr>
      </w:pPr>
    </w:p>
    <w:p>
      <w:pPr>
        <w:pStyle w:val="3"/>
        <w:ind w:firstLine="2891" w:firstLineChars="400"/>
      </w:pPr>
      <w:r>
        <w:rPr>
          <w:rFonts w:hint="eastAsia"/>
          <w:sz w:val="72"/>
          <w:szCs w:val="72"/>
        </w:rPr>
        <w:t>开题报告</w:t>
      </w:r>
    </w:p>
    <w:p>
      <w:pPr>
        <w:pStyle w:val="3"/>
      </w:pPr>
    </w:p>
    <w:p>
      <w:pPr>
        <w:pStyle w:val="3"/>
      </w:pPr>
    </w:p>
    <w:p>
      <w:pPr>
        <w:pStyle w:val="3"/>
      </w:pPr>
    </w:p>
    <w:p>
      <w:pPr>
        <w:pStyle w:val="3"/>
      </w:pPr>
    </w:p>
    <w:p>
      <w:pPr>
        <w:pStyle w:val="3"/>
        <w:rPr>
          <w:rFonts w:hint="eastAsia" w:eastAsiaTheme="majorEastAsia"/>
          <w:lang w:eastAsia="zh-CN"/>
        </w:rPr>
      </w:pPr>
    </w:p>
    <w:p>
      <w:pPr>
        <w:pStyle w:val="3"/>
      </w:pPr>
    </w:p>
    <w:p>
      <w:pPr>
        <w:rPr>
          <w:b/>
          <w:bCs/>
          <w:sz w:val="30"/>
          <w:szCs w:val="30"/>
        </w:rPr>
      </w:pPr>
    </w:p>
    <w:p>
      <w:pPr>
        <w:ind w:firstLine="1506" w:firstLineChars="500"/>
        <w:rPr>
          <w:b/>
          <w:bCs/>
          <w:sz w:val="30"/>
          <w:szCs w:val="30"/>
        </w:rPr>
      </w:pPr>
      <w:r>
        <w:rPr>
          <w:rFonts w:hint="eastAsia"/>
          <w:b/>
          <w:bCs/>
          <w:sz w:val="30"/>
          <w:szCs w:val="30"/>
        </w:rPr>
        <w:t>主 持 人：陶文博</w:t>
      </w:r>
    </w:p>
    <w:p>
      <w:pPr>
        <w:ind w:firstLine="1506" w:firstLineChars="500"/>
        <w:rPr>
          <w:b/>
          <w:bCs/>
          <w:sz w:val="30"/>
          <w:szCs w:val="30"/>
        </w:rPr>
      </w:pPr>
      <w:r>
        <w:rPr>
          <w:rFonts w:hint="eastAsia"/>
          <w:b/>
          <w:bCs/>
          <w:sz w:val="30"/>
          <w:szCs w:val="30"/>
        </w:rPr>
        <w:t>小组成员：</w:t>
      </w:r>
      <w:r>
        <w:rPr>
          <w:rFonts w:hint="eastAsia"/>
          <w:b/>
          <w:bCs/>
          <w:sz w:val="30"/>
          <w:szCs w:val="30"/>
          <w:lang w:eastAsia="zh-CN"/>
        </w:rPr>
        <w:t>陶文博</w:t>
      </w:r>
    </w:p>
    <w:p>
      <w:pPr>
        <w:ind w:firstLine="1506" w:firstLineChars="500"/>
        <w:rPr>
          <w:rFonts w:hint="eastAsia" w:eastAsiaTheme="minorEastAsia"/>
          <w:b/>
          <w:bCs/>
          <w:sz w:val="30"/>
          <w:szCs w:val="30"/>
          <w:lang w:eastAsia="zh-CN"/>
        </w:rPr>
      </w:pPr>
      <w:r>
        <w:rPr>
          <w:rFonts w:hint="eastAsia"/>
          <w:b/>
          <w:bCs/>
          <w:sz w:val="30"/>
          <w:szCs w:val="30"/>
        </w:rPr>
        <w:t>指导老师：</w:t>
      </w:r>
      <w:r>
        <w:rPr>
          <w:rFonts w:hint="eastAsia"/>
          <w:b/>
          <w:bCs/>
          <w:sz w:val="30"/>
          <w:szCs w:val="30"/>
          <w:lang w:eastAsia="zh-CN"/>
        </w:rPr>
        <w:t>茅安元</w:t>
      </w:r>
    </w:p>
    <w:p>
      <w:pPr>
        <w:ind w:firstLine="1506" w:firstLineChars="500"/>
        <w:rPr>
          <w:rFonts w:hint="eastAsia"/>
          <w:b/>
          <w:bCs/>
          <w:sz w:val="30"/>
          <w:szCs w:val="30"/>
          <w:lang w:eastAsia="zh-CN"/>
        </w:rPr>
      </w:pPr>
      <w:r>
        <w:rPr>
          <w:rFonts w:hint="eastAsia"/>
          <w:b/>
          <w:bCs/>
          <w:sz w:val="30"/>
          <w:szCs w:val="30"/>
        </w:rPr>
        <w:t>学    校：</w:t>
      </w:r>
      <w:r>
        <w:rPr>
          <w:rFonts w:hint="eastAsia"/>
          <w:b/>
          <w:bCs/>
          <w:sz w:val="30"/>
          <w:szCs w:val="30"/>
          <w:lang w:eastAsia="zh-CN"/>
        </w:rPr>
        <w:t>徐州市矿大实验学校</w:t>
      </w:r>
    </w:p>
    <w:p>
      <w:pPr>
        <w:ind w:firstLine="1506" w:firstLineChars="500"/>
        <w:rPr>
          <w:rFonts w:hint="eastAsia"/>
          <w:b/>
          <w:bCs/>
          <w:sz w:val="30"/>
          <w:szCs w:val="30"/>
          <w:lang w:eastAsia="zh-CN"/>
        </w:rPr>
      </w:pPr>
    </w:p>
    <w:p>
      <w:pPr>
        <w:ind w:firstLine="1506" w:firstLineChars="500"/>
        <w:rPr>
          <w:rFonts w:hint="eastAsia"/>
          <w:b/>
          <w:bCs/>
          <w:sz w:val="30"/>
          <w:szCs w:val="30"/>
          <w:lang w:eastAsia="zh-CN"/>
        </w:rPr>
      </w:pP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Pr>
          <w:rFonts w:hint="eastAsia" w:ascii="微软雅黑" w:hAnsi="微软雅黑" w:eastAsia="微软雅黑" w:cs="微软雅黑"/>
          <w:b/>
          <w:bCs/>
          <w:i w:val="0"/>
          <w:iCs w:val="0"/>
          <w:caps w:val="0"/>
          <w:color w:val="333333"/>
          <w:spacing w:val="0"/>
          <w:sz w:val="24"/>
          <w:szCs w:val="24"/>
          <w:shd w:val="clear" w:fill="FFFFFF"/>
          <w:lang w:eastAsia="zh-CN"/>
        </w:rPr>
      </w:pPr>
      <w:bookmarkStart w:id="0" w:name="_GoBack"/>
      <w:bookmarkEnd w:id="0"/>
      <w:r>
        <w:rPr>
          <w:rFonts w:hint="eastAsia" w:ascii="微软雅黑" w:hAnsi="微软雅黑" w:eastAsia="微软雅黑" w:cs="微软雅黑"/>
          <w:b/>
          <w:bCs/>
          <w:i w:val="0"/>
          <w:iCs w:val="0"/>
          <w:caps w:val="0"/>
          <w:color w:val="333333"/>
          <w:spacing w:val="0"/>
          <w:sz w:val="24"/>
          <w:szCs w:val="24"/>
          <w:shd w:val="clear" w:fill="FFFFFF"/>
          <w:lang w:val="en-US" w:eastAsia="zh-CN"/>
        </w:rPr>
        <w:t>研究</w:t>
      </w:r>
      <w:r>
        <w:rPr>
          <w:rFonts w:hint="eastAsia" w:ascii="微软雅黑" w:hAnsi="微软雅黑" w:eastAsia="微软雅黑" w:cs="微软雅黑"/>
          <w:b/>
          <w:bCs/>
          <w:i w:val="0"/>
          <w:iCs w:val="0"/>
          <w:caps w:val="0"/>
          <w:color w:val="333333"/>
          <w:spacing w:val="0"/>
          <w:sz w:val="24"/>
          <w:szCs w:val="24"/>
          <w:shd w:val="clear" w:fill="FFFFFF"/>
          <w:lang w:eastAsia="zh-CN"/>
        </w:rPr>
        <w:t>背景：</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480" w:firstLineChars="200"/>
        <w:rPr>
          <w:rFonts w:hint="eastAsia" w:ascii="微软雅黑" w:hAnsi="微软雅黑" w:eastAsia="微软雅黑" w:cs="微软雅黑"/>
          <w:i w:val="0"/>
          <w:iCs w:val="0"/>
          <w:caps w:val="0"/>
          <w:color w:val="333333"/>
          <w:spacing w:val="0"/>
          <w:sz w:val="24"/>
          <w:szCs w:val="24"/>
          <w:shd w:val="clear" w:fill="FFFFFF"/>
          <w:lang w:eastAsia="zh-CN"/>
        </w:rPr>
      </w:pPr>
      <w:r>
        <w:rPr>
          <w:rFonts w:hint="eastAsia" w:ascii="微软雅黑" w:hAnsi="微软雅黑" w:eastAsia="微软雅黑" w:cs="微软雅黑"/>
          <w:i w:val="0"/>
          <w:iCs w:val="0"/>
          <w:caps w:val="0"/>
          <w:color w:val="333333"/>
          <w:spacing w:val="0"/>
          <w:sz w:val="24"/>
          <w:szCs w:val="24"/>
          <w:shd w:val="clear" w:fill="FFFFFF"/>
          <w:lang w:eastAsia="zh-CN"/>
        </w:rPr>
        <w:t>我国电力来源比例，</w:t>
      </w:r>
      <w:r>
        <w:rPr>
          <w:rFonts w:hint="eastAsia" w:ascii="微软雅黑" w:hAnsi="微软雅黑" w:eastAsia="微软雅黑" w:cs="微软雅黑"/>
          <w:i w:val="0"/>
          <w:iCs w:val="0"/>
          <w:caps w:val="0"/>
          <w:color w:val="333333"/>
          <w:spacing w:val="0"/>
          <w:sz w:val="24"/>
          <w:szCs w:val="24"/>
          <w:shd w:val="clear" w:fill="FFFFFF"/>
        </w:rPr>
        <w:t>70%左右的电力来自于火电，17%来自水电，风电与核电各占5%，光伏只占3%。中国电力结构仍然以火力发电为主，而且主要是煤炭发电</w:t>
      </w:r>
      <w:r>
        <w:rPr>
          <w:rFonts w:hint="eastAsia" w:ascii="微软雅黑" w:hAnsi="微软雅黑" w:eastAsia="微软雅黑" w:cs="微软雅黑"/>
          <w:i w:val="0"/>
          <w:iCs w:val="0"/>
          <w:caps w:val="0"/>
          <w:color w:val="333333"/>
          <w:spacing w:val="0"/>
          <w:sz w:val="24"/>
          <w:szCs w:val="24"/>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firstLineChars="200"/>
        <w:rPr>
          <w:rFonts w:hint="eastAsia" w:ascii="微软雅黑" w:hAnsi="微软雅黑" w:eastAsia="微软雅黑" w:cs="微软雅黑"/>
          <w:i w:val="0"/>
          <w:iCs w:val="0"/>
          <w:caps w:val="0"/>
          <w:color w:val="333333"/>
          <w:spacing w:val="0"/>
          <w:sz w:val="24"/>
          <w:szCs w:val="24"/>
          <w:shd w:val="clear" w:fill="FFFFFF"/>
          <w:lang w:eastAsia="zh-CN"/>
        </w:rPr>
      </w:pPr>
      <w:r>
        <w:rPr>
          <w:rFonts w:hint="eastAsia" w:ascii="微软雅黑" w:hAnsi="微软雅黑" w:eastAsia="微软雅黑" w:cs="微软雅黑"/>
          <w:i w:val="0"/>
          <w:iCs w:val="0"/>
          <w:caps w:val="0"/>
          <w:color w:val="333333"/>
          <w:spacing w:val="0"/>
          <w:sz w:val="24"/>
          <w:szCs w:val="24"/>
          <w:shd w:val="clear" w:fill="FFFFFF"/>
        </w:rPr>
        <w:t>电不能储存，发电和用电是同时完成的</w:t>
      </w:r>
      <w:r>
        <w:rPr>
          <w:rFonts w:hint="eastAsia" w:ascii="微软雅黑" w:hAnsi="微软雅黑" w:eastAsia="微软雅黑" w:cs="微软雅黑"/>
          <w:i w:val="0"/>
          <w:iCs w:val="0"/>
          <w:caps w:val="0"/>
          <w:color w:val="333333"/>
          <w:spacing w:val="0"/>
          <w:sz w:val="24"/>
          <w:szCs w:val="24"/>
          <w:shd w:val="clear" w:fill="FFFFFF"/>
          <w:lang w:eastAsia="zh-CN"/>
        </w:rPr>
        <w:t>，</w:t>
      </w:r>
      <w:r>
        <w:rPr>
          <w:rFonts w:hint="eastAsia" w:ascii="微软雅黑" w:hAnsi="微软雅黑" w:eastAsia="微软雅黑" w:cs="微软雅黑"/>
          <w:i w:val="0"/>
          <w:iCs w:val="0"/>
          <w:caps w:val="0"/>
          <w:color w:val="333333"/>
          <w:spacing w:val="0"/>
          <w:sz w:val="24"/>
          <w:szCs w:val="24"/>
          <w:shd w:val="clear" w:fill="FFFFFF"/>
          <w:lang w:val="en-US" w:eastAsia="zh-CN"/>
        </w:rPr>
        <w:t>为了合理的利用资源，发电站要建在靠近能源的地方，而用电的地方很多，且很疏散，有的地方离发电站很远，因此需要把电能输送到远方，</w:t>
      </w:r>
      <w:r>
        <w:rPr>
          <w:rFonts w:hint="eastAsia" w:ascii="微软雅黑" w:hAnsi="微软雅黑" w:eastAsia="微软雅黑" w:cs="微软雅黑"/>
          <w:i w:val="0"/>
          <w:iCs w:val="0"/>
          <w:caps w:val="0"/>
          <w:color w:val="333333"/>
          <w:spacing w:val="0"/>
          <w:sz w:val="24"/>
          <w:szCs w:val="24"/>
          <w:shd w:val="clear" w:fill="FFFFFF"/>
          <w:lang w:eastAsia="zh-CN"/>
        </w:rPr>
        <w:t>远距离的输送电能线路上的能量损耗就必须考虑。</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0" w:firstLineChars="0"/>
        <w:rPr>
          <w:rFonts w:hint="eastAsia" w:ascii="微软雅黑" w:hAnsi="微软雅黑" w:eastAsia="微软雅黑" w:cs="微软雅黑"/>
          <w:b/>
          <w:bCs/>
          <w:i w:val="0"/>
          <w:iCs w:val="0"/>
          <w:caps w:val="0"/>
          <w:color w:val="333333"/>
          <w:spacing w:val="0"/>
          <w:sz w:val="24"/>
          <w:szCs w:val="24"/>
          <w:shd w:val="clear" w:fill="FFFFFF"/>
          <w:lang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研究</w:t>
      </w:r>
      <w:r>
        <w:rPr>
          <w:rFonts w:hint="eastAsia" w:ascii="微软雅黑" w:hAnsi="微软雅黑" w:eastAsia="微软雅黑" w:cs="微软雅黑"/>
          <w:b/>
          <w:bCs/>
          <w:i w:val="0"/>
          <w:iCs w:val="0"/>
          <w:caps w:val="0"/>
          <w:color w:val="333333"/>
          <w:spacing w:val="0"/>
          <w:sz w:val="24"/>
          <w:szCs w:val="24"/>
          <w:shd w:val="clear" w:fill="FFFFFF"/>
          <w:lang w:eastAsia="zh-CN"/>
        </w:rPr>
        <w:t>目的：</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firstLineChars="20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探讨高压输电的原因，并且对高压输电的相关知识有进一步的了解</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0" w:firstLineChars="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研究方法</w:t>
      </w:r>
      <w:r>
        <w:rPr>
          <w:rFonts w:hint="eastAsia" w:ascii="微软雅黑" w:hAnsi="微软雅黑" w:eastAsia="微软雅黑" w:cs="微软雅黑"/>
          <w:i w:val="0"/>
          <w:iCs w:val="0"/>
          <w:caps w:val="0"/>
          <w:color w:val="333333"/>
          <w:spacing w:val="0"/>
          <w:sz w:val="24"/>
          <w:szCs w:val="24"/>
          <w:shd w:val="clear" w:fill="FFFFFF"/>
          <w:lang w:val="en-US" w:eastAsia="zh-CN"/>
        </w:rPr>
        <w:t>：</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firstLineChars="20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文献资料法</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0" w:firstLineChars="0"/>
        <w:rPr>
          <w:rFonts w:hint="eastAsia"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研究时间</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default"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 xml:space="preserve"> </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 xml:space="preserve">   2023年2月3日——2023年2月15日</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0" w:firstLineChars="0"/>
        <w:rPr>
          <w:rFonts w:hint="eastAsia"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研究人员</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rPr>
          <w:rFonts w:hint="eastAsia" w:ascii="微软雅黑" w:hAnsi="微软雅黑" w:eastAsia="微软雅黑" w:cs="微软雅黑"/>
          <w:b w:val="0"/>
          <w:bCs w:val="0"/>
          <w:i w:val="0"/>
          <w:iCs w:val="0"/>
          <w:caps w:val="0"/>
          <w:color w:val="333333"/>
          <w:spacing w:val="0"/>
          <w:sz w:val="24"/>
          <w:szCs w:val="24"/>
          <w:shd w:val="clear" w:fill="FFFFFF"/>
          <w:lang w:val="en-US" w:eastAsia="zh-CN"/>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陶文博</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rightChars="0" w:firstLine="0" w:firstLineChars="0"/>
        <w:rPr>
          <w:rFonts w:hint="eastAsia"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研究问题</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default" w:ascii="微软雅黑" w:hAnsi="微软雅黑" w:eastAsia="微软雅黑" w:cs="微软雅黑"/>
          <w:b w:val="0"/>
          <w:bCs w:val="0"/>
          <w:i w:val="0"/>
          <w:iCs w:val="0"/>
          <w:caps w:val="0"/>
          <w:color w:val="333333"/>
          <w:spacing w:val="0"/>
          <w:sz w:val="24"/>
          <w:szCs w:val="24"/>
          <w:shd w:val="clear" w:fill="FFFFFF"/>
          <w:lang w:val="en-US" w:eastAsia="zh-CN"/>
        </w:rPr>
      </w:pP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 xml:space="preserve">    我国电网为什么采取高压输电</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ascii="微软雅黑" w:hAnsi="微软雅黑" w:eastAsia="微软雅黑" w:cs="微软雅黑"/>
          <w:b/>
          <w:bCs/>
          <w:i w:val="0"/>
          <w:iCs w:val="0"/>
          <w:caps w:val="0"/>
          <w:color w:val="333333"/>
          <w:spacing w:val="0"/>
          <w:sz w:val="24"/>
          <w:szCs w:val="24"/>
          <w:shd w:val="clear" w:fill="FFFFFF"/>
          <w:lang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七、</w:t>
      </w:r>
      <w:r>
        <w:rPr>
          <w:rFonts w:hint="eastAsia" w:ascii="微软雅黑" w:hAnsi="微软雅黑" w:eastAsia="微软雅黑" w:cs="微软雅黑"/>
          <w:b/>
          <w:bCs/>
          <w:i w:val="0"/>
          <w:iCs w:val="0"/>
          <w:caps w:val="0"/>
          <w:color w:val="333333"/>
          <w:spacing w:val="0"/>
          <w:sz w:val="24"/>
          <w:szCs w:val="24"/>
          <w:shd w:val="clear" w:fill="FFFFFF"/>
          <w:lang w:eastAsia="zh-CN"/>
        </w:rPr>
        <w:t>研究过程：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40" w:firstLineChars="100"/>
        <w:rPr>
          <w:rFonts w:hint="eastAsia" w:ascii="微软雅黑" w:hAnsi="微软雅黑" w:eastAsia="微软雅黑" w:cs="微软雅黑"/>
          <w:i w:val="0"/>
          <w:iCs w:val="0"/>
          <w:caps w:val="0"/>
          <w:color w:val="333333"/>
          <w:spacing w:val="0"/>
          <w:sz w:val="24"/>
          <w:szCs w:val="24"/>
          <w:shd w:val="clear" w:fill="FFFFFF"/>
          <w:lang w:eastAsia="zh-CN"/>
        </w:rPr>
      </w:pPr>
      <w:r>
        <w:rPr>
          <w:rFonts w:hint="eastAsia" w:ascii="微软雅黑" w:hAnsi="微软雅黑" w:eastAsia="微软雅黑" w:cs="微软雅黑"/>
          <w:i w:val="0"/>
          <w:iCs w:val="0"/>
          <w:caps w:val="0"/>
          <w:color w:val="333333"/>
          <w:spacing w:val="0"/>
          <w:sz w:val="24"/>
          <w:szCs w:val="24"/>
          <w:shd w:val="clear" w:fill="FFFFFF"/>
          <w:lang w:eastAsia="zh-CN"/>
        </w:rPr>
        <w:t>一、如何减少输电线路上电功率的损耗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40" w:firstLineChars="100"/>
        <w:rPr>
          <w:rFonts w:hint="eastAsia" w:ascii="微软雅黑" w:hAnsi="微软雅黑" w:eastAsia="微软雅黑" w:cs="微软雅黑"/>
          <w:i w:val="0"/>
          <w:iCs w:val="0"/>
          <w:caps w:val="0"/>
          <w:color w:val="333333"/>
          <w:spacing w:val="0"/>
          <w:sz w:val="24"/>
          <w:szCs w:val="24"/>
          <w:shd w:val="clear" w:fill="FFFFFF"/>
          <w:vertAlign w:val="baseline"/>
          <w:lang w:val="en-US" w:eastAsia="zh-CN"/>
        </w:rPr>
      </w:pPr>
      <w:r>
        <w:rPr>
          <w:rFonts w:hint="eastAsia" w:ascii="微软雅黑" w:hAnsi="微软雅黑" w:eastAsia="微软雅黑" w:cs="微软雅黑"/>
          <w:i w:val="0"/>
          <w:iCs w:val="0"/>
          <w:caps w:val="0"/>
          <w:color w:val="333333"/>
          <w:spacing w:val="0"/>
          <w:sz w:val="24"/>
          <w:szCs w:val="24"/>
          <w:shd w:val="clear" w:fill="FFFFFF"/>
          <w:lang w:eastAsia="zh-CN"/>
        </w:rPr>
        <w:t>输电线上功率损耗为△</w:t>
      </w:r>
      <w:r>
        <w:rPr>
          <w:rFonts w:hint="eastAsia" w:ascii="微软雅黑" w:hAnsi="微软雅黑" w:eastAsia="微软雅黑" w:cs="微软雅黑"/>
          <w:i w:val="0"/>
          <w:iCs w:val="0"/>
          <w:caps w:val="0"/>
          <w:color w:val="333333"/>
          <w:spacing w:val="0"/>
          <w:sz w:val="24"/>
          <w:szCs w:val="24"/>
          <w:shd w:val="clear" w:fill="FFFFFF"/>
          <w:lang w:val="en-US" w:eastAsia="zh-CN"/>
        </w:rPr>
        <w:t>P=I</w:t>
      </w:r>
      <w:r>
        <w:rPr>
          <w:rFonts w:hint="eastAsia" w:ascii="微软雅黑" w:hAnsi="微软雅黑" w:eastAsia="微软雅黑" w:cs="微软雅黑"/>
          <w:i w:val="0"/>
          <w:iCs w:val="0"/>
          <w:caps w:val="0"/>
          <w:color w:val="333333"/>
          <w:spacing w:val="0"/>
          <w:sz w:val="24"/>
          <w:szCs w:val="24"/>
          <w:shd w:val="clear" w:fill="FFFFFF"/>
          <w:vertAlign w:val="superscript"/>
          <w:lang w:val="en-US" w:eastAsia="zh-CN"/>
        </w:rPr>
        <w:t>2</w:t>
      </w:r>
      <w:r>
        <w:rPr>
          <w:rFonts w:hint="eastAsia" w:ascii="微软雅黑" w:hAnsi="微软雅黑" w:eastAsia="微软雅黑" w:cs="微软雅黑"/>
          <w:i w:val="0"/>
          <w:iCs w:val="0"/>
          <w:caps w:val="0"/>
          <w:color w:val="333333"/>
          <w:spacing w:val="0"/>
          <w:sz w:val="24"/>
          <w:szCs w:val="24"/>
          <w:shd w:val="clear" w:fill="FFFFFF"/>
          <w:vertAlign w:val="baseline"/>
          <w:lang w:val="en-US" w:eastAsia="zh-CN"/>
        </w:rPr>
        <w:t>.R，可见要减少输电线上的功率损耗，有两个途径：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40" w:firstLineChars="10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①减⼩输电线的电阻；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40" w:firstLineChars="10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②减⼩输电线中的电流；</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100" w:right="0" w:rightChars="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1.减少输电线的电阻</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pPr>
      <w:r>
        <w:rPr>
          <w:rFonts w:hint="eastAsia" w:ascii="微软雅黑" w:hAnsi="微软雅黑" w:eastAsia="微软雅黑" w:cs="微软雅黑"/>
          <w:i w:val="0"/>
          <w:iCs w:val="0"/>
          <w:caps w:val="0"/>
          <w:color w:val="333333"/>
          <w:spacing w:val="0"/>
          <w:sz w:val="24"/>
          <w:szCs w:val="24"/>
          <w:shd w:val="clear" w:fill="FFFFFF"/>
          <w:lang w:val="en-US" w:eastAsia="zh-CN"/>
        </w:rPr>
        <w:t>由电阻定律R</w:t>
      </w:r>
      <w:r>
        <w:rPr>
          <w:rFonts w:hint="eastAsia" w:ascii="微软雅黑" w:hAnsi="微软雅黑" w:eastAsia="微软雅黑" w:cs="微软雅黑"/>
          <w:i w:val="0"/>
          <w:iCs w:val="0"/>
          <w:caps w:val="0"/>
          <w:color w:val="333333"/>
          <w:spacing w:val="0"/>
          <w:sz w:val="24"/>
          <w:szCs w:val="24"/>
          <w:shd w:val="clear" w:fill="FFFFFF"/>
          <w:vertAlign w:val="subscript"/>
          <w:lang w:val="en-US" w:eastAsia="zh-CN"/>
        </w:rPr>
        <w:t>x</w:t>
      </w:r>
      <w:r>
        <w:rPr>
          <w:rFonts w:hint="eastAsia" w:ascii="微软雅黑" w:hAnsi="微软雅黑" w:eastAsia="微软雅黑" w:cs="微软雅黑"/>
          <w:i w:val="0"/>
          <w:iCs w:val="0"/>
          <w:caps w:val="0"/>
          <w:color w:val="333333"/>
          <w:spacing w:val="0"/>
          <w:sz w:val="24"/>
          <w:szCs w:val="24"/>
          <w:shd w:val="clear" w:fill="FFFFFF"/>
          <w:vertAlign w:val="baseline"/>
          <w:lang w:val="en-US" w:eastAsia="zh-CN"/>
        </w:rPr>
        <w:t>=</w:t>
      </w:r>
      <m:oMath>
        <m:r>
          <m:rPr>
            <m:sty m:val="p"/>
          </m:rPr>
          <w:rPr>
            <w:rFonts w:ascii="Cambria Math" w:hAnsi="Cambria Math" w:cs="微软雅黑"/>
            <w:caps w:val="0"/>
            <w:color w:val="333333"/>
            <w:spacing w:val="0"/>
            <w:sz w:val="24"/>
            <w:szCs w:val="24"/>
            <w:shd w:val="clear" w:fill="FFFFFF"/>
            <w:vertAlign w:val="baseline"/>
            <w:lang w:val="en-US"/>
          </w:rPr>
          <m:t>ρ</m:t>
        </m:r>
        <m:r>
          <m:rPr>
            <m:sty m:val="p"/>
          </m:rPr>
          <w:rPr>
            <w:rFonts w:hint="default" w:ascii="Cambria Math" w:hAnsi="Cambria Math" w:cs="微软雅黑"/>
            <w:caps w:val="0"/>
            <w:color w:val="333333"/>
            <w:spacing w:val="0"/>
            <w:sz w:val="24"/>
            <w:szCs w:val="24"/>
            <w:shd w:val="clear" w:fill="FFFFFF"/>
            <w:vertAlign w:val="baseline"/>
            <w:lang w:val="en-US" w:eastAsia="zh-CN"/>
          </w:rPr>
          <m:t>l</m:t>
        </m:r>
        <m:r>
          <m:rPr>
            <m:sty m:val="p"/>
          </m:rPr>
          <w:rPr>
            <w:rFonts w:hint="default" w:ascii="Cambria Math" w:hAnsi="Cambria Math" w:eastAsia="微软雅黑" w:cs="微软雅黑"/>
            <w:caps w:val="0"/>
            <w:color w:val="333333"/>
            <w:spacing w:val="0"/>
            <w:kern w:val="0"/>
            <w:sz w:val="24"/>
            <w:szCs w:val="24"/>
            <w:shd w:val="clear" w:fill="FFFFFF"/>
            <w:vertAlign w:val="baseline"/>
            <w:lang w:val="en-US" w:eastAsia="zh-CN" w:bidi="ar"/>
          </w:rPr>
          <m:t>/s</m:t>
        </m:r>
      </m:oMath>
      <w:r>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t>可知，要减少线路的电阻，有几个方法：</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pPr>
      <w:r>
        <w:rPr>
          <w:rFonts w:hint="default" w:ascii="Calibri" w:hAnsi="Calibri" w:eastAsia="微软雅黑" w:cs="Calibri"/>
          <w:i w:val="0"/>
          <w:iCs w:val="0"/>
          <w:caps w:val="0"/>
          <w:color w:val="333333"/>
          <w:spacing w:val="0"/>
          <w:kern w:val="0"/>
          <w:sz w:val="24"/>
          <w:szCs w:val="24"/>
          <w:shd w:val="clear" w:fill="FFFFFF"/>
          <w:vertAlign w:val="baseline"/>
          <w:lang w:val="en-US" w:eastAsia="zh-CN" w:bidi="ar"/>
        </w:rPr>
        <w:t>①</w:t>
      </w:r>
      <w:r>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t>选用电阻率小的金属做导线材料；</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pPr>
      <w:r>
        <w:rPr>
          <w:rFonts w:hint="default" w:ascii="Calibri" w:hAnsi="Calibri" w:eastAsia="微软雅黑" w:cs="Calibri"/>
          <w:i w:val="0"/>
          <w:iCs w:val="0"/>
          <w:caps w:val="0"/>
          <w:color w:val="333333"/>
          <w:spacing w:val="0"/>
          <w:kern w:val="0"/>
          <w:sz w:val="24"/>
          <w:szCs w:val="24"/>
          <w:shd w:val="clear" w:fill="FFFFFF"/>
          <w:vertAlign w:val="baseline"/>
          <w:lang w:val="en-US" w:eastAsia="zh-CN" w:bidi="ar"/>
        </w:rPr>
        <w:t>②</w:t>
      </w:r>
      <w:r>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t>缩短距离（不可以）；</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pPr>
      <w:r>
        <w:rPr>
          <w:rFonts w:hint="default" w:ascii="Calibri" w:hAnsi="Calibri" w:eastAsia="微软雅黑" w:cs="Calibri"/>
          <w:i w:val="0"/>
          <w:iCs w:val="0"/>
          <w:caps w:val="0"/>
          <w:color w:val="333333"/>
          <w:spacing w:val="0"/>
          <w:kern w:val="0"/>
          <w:sz w:val="24"/>
          <w:szCs w:val="24"/>
          <w:shd w:val="clear" w:fill="FFFFFF"/>
          <w:vertAlign w:val="baseline"/>
          <w:lang w:val="en-US" w:eastAsia="zh-CN" w:bidi="ar"/>
        </w:rPr>
        <w:t>③</w:t>
      </w:r>
      <w:r>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t>增大导线的横截面，线太粗的太重，安装线路不方便，况且实际上线太粗也会增加线路损失；</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pPr>
      <w:r>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t>减少输送的电流，有公式</w:t>
      </w:r>
      <w:r>
        <w:rPr>
          <w:rFonts w:hint="eastAsia" w:ascii="微软雅黑" w:hAnsi="微软雅黑" w:eastAsia="微软雅黑" w:cs="微软雅黑"/>
          <w:i w:val="0"/>
          <w:iCs w:val="0"/>
          <w:caps w:val="0"/>
          <w:color w:val="333333"/>
          <w:spacing w:val="0"/>
          <w:sz w:val="24"/>
          <w:szCs w:val="24"/>
          <w:shd w:val="clear" w:fill="FFFFFF"/>
          <w:lang w:eastAsia="zh-CN"/>
        </w:rPr>
        <w:t>△</w:t>
      </w:r>
      <w:r>
        <w:rPr>
          <w:rFonts w:hint="eastAsia" w:ascii="微软雅黑" w:hAnsi="微软雅黑" w:eastAsia="微软雅黑" w:cs="微软雅黑"/>
          <w:i w:val="0"/>
          <w:iCs w:val="0"/>
          <w:caps w:val="0"/>
          <w:color w:val="333333"/>
          <w:spacing w:val="0"/>
          <w:sz w:val="24"/>
          <w:szCs w:val="24"/>
          <w:shd w:val="clear" w:fill="FFFFFF"/>
          <w:lang w:val="en-US" w:eastAsia="zh-CN"/>
        </w:rPr>
        <w:t>P=I</w:t>
      </w:r>
      <w:r>
        <w:rPr>
          <w:rFonts w:hint="eastAsia" w:ascii="微软雅黑" w:hAnsi="微软雅黑" w:eastAsia="微软雅黑" w:cs="微软雅黑"/>
          <w:i w:val="0"/>
          <w:iCs w:val="0"/>
          <w:caps w:val="0"/>
          <w:color w:val="333333"/>
          <w:spacing w:val="0"/>
          <w:sz w:val="24"/>
          <w:szCs w:val="24"/>
          <w:shd w:val="clear" w:fill="FFFFFF"/>
          <w:vertAlign w:val="superscript"/>
          <w:lang w:val="en-US" w:eastAsia="zh-CN"/>
        </w:rPr>
        <w:t>2</w:t>
      </w:r>
      <w:r>
        <w:rPr>
          <w:rFonts w:hint="eastAsia" w:ascii="微软雅黑" w:hAnsi="微软雅黑" w:eastAsia="微软雅黑" w:cs="微软雅黑"/>
          <w:i w:val="0"/>
          <w:iCs w:val="0"/>
          <w:caps w:val="0"/>
          <w:color w:val="333333"/>
          <w:spacing w:val="0"/>
          <w:sz w:val="24"/>
          <w:szCs w:val="24"/>
          <w:shd w:val="clear" w:fill="FFFFFF"/>
          <w:vertAlign w:val="baseline"/>
          <w:lang w:val="en-US" w:eastAsia="zh-CN"/>
        </w:rPr>
        <w:t>.R</w:t>
      </w:r>
      <w:r>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t>可以看出电流减少一半，线路的损失减少1/4。</w:t>
      </w:r>
    </w:p>
    <w:p>
      <w:pPr>
        <w:pStyle w:val="4"/>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pPr>
      <w:r>
        <w:rPr>
          <w:rFonts w:hint="eastAsia" w:hAnsi="Cambria Math" w:eastAsia="微软雅黑" w:cs="微软雅黑"/>
          <w:i w:val="0"/>
          <w:iCs w:val="0"/>
          <w:caps w:val="0"/>
          <w:color w:val="333333"/>
          <w:spacing w:val="0"/>
          <w:kern w:val="0"/>
          <w:sz w:val="24"/>
          <w:szCs w:val="24"/>
          <w:shd w:val="clear" w:fill="FFFFFF"/>
          <w:vertAlign w:val="baseline"/>
          <w:lang w:val="en-US" w:eastAsia="zh-CN" w:bidi="ar"/>
        </w:rPr>
        <w:t>高压输电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通过高压输电减少输电电流，如果要输送的电功率为p，输电线路的线电压为u，每项负载的功率因数为cos∮，则输电电流还可以表示为I＝P／（1.732Uxcos∮）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假设送电距离为L，所用输电线的电阻率为</w:t>
      </w:r>
      <m:oMath>
        <m:r>
          <m:rPr>
            <m:sty m:val="p"/>
          </m:rPr>
          <w:rPr>
            <w:rFonts w:ascii="Cambria Math" w:hAnsi="Cambria Math" w:cs="微软雅黑"/>
            <w:caps w:val="0"/>
            <w:color w:val="333333"/>
            <w:spacing w:val="0"/>
            <w:sz w:val="24"/>
            <w:szCs w:val="24"/>
            <w:shd w:val="clear" w:fill="FFFFFF"/>
            <w:vertAlign w:val="baseline"/>
            <w:lang w:val="en-US"/>
          </w:rPr>
          <m:t>ρ</m:t>
        </m:r>
      </m:oMath>
      <w:r>
        <w:rPr>
          <w:rFonts w:hint="eastAsia" w:ascii="微软雅黑" w:hAnsi="微软雅黑" w:eastAsia="微软雅黑" w:cs="微软雅黑"/>
          <w:i w:val="0"/>
          <w:iCs w:val="0"/>
          <w:caps w:val="0"/>
          <w:color w:val="333333"/>
          <w:spacing w:val="0"/>
          <w:sz w:val="24"/>
          <w:szCs w:val="24"/>
          <w:shd w:val="clear" w:fill="FFFFFF"/>
          <w:lang w:val="en-US" w:eastAsia="zh-CN"/>
        </w:rPr>
        <w:t>，其截面积为s，则R＝</w:t>
      </w:r>
      <m:oMath>
        <m:r>
          <m:rPr>
            <m:sty m:val="p"/>
          </m:rPr>
          <w:rPr>
            <w:rFonts w:ascii="Cambria Math" w:hAnsi="Cambria Math" w:cs="微软雅黑"/>
            <w:caps w:val="0"/>
            <w:color w:val="333333"/>
            <w:spacing w:val="0"/>
            <w:sz w:val="24"/>
            <w:szCs w:val="24"/>
            <w:shd w:val="clear" w:fill="FFFFFF"/>
            <w:vertAlign w:val="baseline"/>
            <w:lang w:val="en-US"/>
          </w:rPr>
          <m:t>ρ</m:t>
        </m:r>
      </m:oMath>
      <w:r>
        <w:rPr>
          <w:rFonts w:hint="eastAsia" w:ascii="微软雅黑" w:hAnsi="微软雅黑" w:eastAsia="微软雅黑" w:cs="微软雅黑"/>
          <w:i w:val="0"/>
          <w:iCs w:val="0"/>
          <w:caps w:val="0"/>
          <w:color w:val="333333"/>
          <w:spacing w:val="0"/>
          <w:sz w:val="24"/>
          <w:szCs w:val="24"/>
          <w:shd w:val="clear" w:fill="FFFFFF"/>
          <w:lang w:val="en-US" w:eastAsia="zh-CN"/>
        </w:rPr>
        <w:t>（L／s）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于是电功率可写成P耗＝3（P／1.732Uxcos ∮）</w:t>
      </w:r>
      <w:r>
        <w:rPr>
          <w:rFonts w:hint="eastAsia" w:ascii="微软雅黑" w:hAnsi="微软雅黑" w:eastAsia="微软雅黑" w:cs="微软雅黑"/>
          <w:i w:val="0"/>
          <w:iCs w:val="0"/>
          <w:caps w:val="0"/>
          <w:color w:val="333333"/>
          <w:spacing w:val="0"/>
          <w:sz w:val="24"/>
          <w:szCs w:val="24"/>
          <w:shd w:val="clear" w:fill="FFFFFF"/>
          <w:vertAlign w:val="superscript"/>
          <w:lang w:val="en-US" w:eastAsia="zh-CN"/>
        </w:rPr>
        <w:t>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shd w:val="clear" w:fill="FFFFFF"/>
          <w:lang w:val="en-US" w:eastAsia="zh-CN"/>
        </w:rPr>
      </w:pPr>
      <m:oMath>
        <m:r>
          <m:rPr>
            <m:sty m:val="p"/>
          </m:rPr>
          <w:rPr>
            <w:rFonts w:ascii="Cambria Math" w:hAnsi="Cambria Math" w:cs="微软雅黑"/>
            <w:caps w:val="0"/>
            <w:color w:val="333333"/>
            <w:spacing w:val="0"/>
            <w:sz w:val="24"/>
            <w:szCs w:val="24"/>
            <w:shd w:val="clear" w:fill="FFFFFF"/>
            <w:vertAlign w:val="baseline"/>
            <w:lang w:val="en-US"/>
          </w:rPr>
          <m:t>ρ</m:t>
        </m:r>
      </m:oMath>
      <w:r>
        <w:rPr>
          <w:rFonts w:hint="eastAsia" w:ascii="微软雅黑" w:hAnsi="微软雅黑" w:eastAsia="微软雅黑" w:cs="微软雅黑"/>
          <w:i w:val="0"/>
          <w:iCs w:val="0"/>
          <w:caps w:val="0"/>
          <w:color w:val="333333"/>
          <w:spacing w:val="0"/>
          <w:sz w:val="24"/>
          <w:szCs w:val="24"/>
          <w:shd w:val="clear" w:fill="FFFFFF"/>
          <w:lang w:val="en-US" w:eastAsia="zh-CN"/>
        </w:rPr>
        <w:t>（L／S）＝C／（U</w:t>
      </w:r>
      <w:r>
        <w:rPr>
          <w:rFonts w:hint="eastAsia" w:ascii="微软雅黑" w:hAnsi="微软雅黑" w:eastAsia="微软雅黑" w:cs="微软雅黑"/>
          <w:i w:val="0"/>
          <w:iCs w:val="0"/>
          <w:caps w:val="0"/>
          <w:color w:val="333333"/>
          <w:spacing w:val="0"/>
          <w:sz w:val="24"/>
          <w:szCs w:val="24"/>
          <w:shd w:val="clear" w:fill="FFFFFF"/>
          <w:vertAlign w:val="superscript"/>
          <w:lang w:val="en-US" w:eastAsia="zh-CN"/>
        </w:rPr>
        <w:t>2</w:t>
      </w:r>
      <w:r>
        <w:rPr>
          <w:rFonts w:hint="eastAsia" w:ascii="微软雅黑" w:hAnsi="微软雅黑" w:eastAsia="微软雅黑" w:cs="微软雅黑"/>
          <w:i w:val="0"/>
          <w:iCs w:val="0"/>
          <w:caps w:val="0"/>
          <w:color w:val="333333"/>
          <w:spacing w:val="0"/>
          <w:sz w:val="24"/>
          <w:szCs w:val="24"/>
          <w:shd w:val="clear" w:fill="FFFFFF"/>
          <w:lang w:val="en-US" w:eastAsia="zh-CN"/>
        </w:rPr>
        <w:t>xS）式中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在输送的电功率，输电的距离，输电导线材料及负载功率因数都一定的情况下，c为一常数。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Pr>
          <w:rFonts w:hint="eastAsia"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附图：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480" w:firstLineChars="200"/>
        <w:jc w:val="center"/>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drawing>
          <wp:inline distT="0" distB="0" distL="114300" distR="114300">
            <wp:extent cx="1984375" cy="990600"/>
            <wp:effectExtent l="0" t="0" r="15875" b="0"/>
            <wp:docPr id="2" name="图片 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
                    <pic:cNvPicPr>
                      <a:picLocks noChangeAspect="1"/>
                    </pic:cNvPicPr>
                  </pic:nvPicPr>
                  <pic:blipFill>
                    <a:blip r:embed="rId4"/>
                    <a:stretch>
                      <a:fillRect/>
                    </a:stretch>
                  </pic:blipFill>
                  <pic:spPr>
                    <a:xfrm>
                      <a:off x="0" y="0"/>
                      <a:ext cx="1984375" cy="990600"/>
                    </a:xfrm>
                    <a:prstGeom prst="rect">
                      <a:avLst/>
                    </a:prstGeom>
                  </pic:spPr>
                </pic:pic>
              </a:graphicData>
            </a:graphic>
          </wp:inline>
        </w:drawing>
      </w:r>
      <w:r>
        <w:rPr>
          <w:rFonts w:hint="eastAsia" w:ascii="微软雅黑" w:hAnsi="微软雅黑" w:eastAsia="微软雅黑" w:cs="微软雅黑"/>
          <w:i w:val="0"/>
          <w:iCs w:val="0"/>
          <w:caps w:val="0"/>
          <w:color w:val="333333"/>
          <w:spacing w:val="0"/>
          <w:sz w:val="24"/>
          <w:szCs w:val="24"/>
          <w:shd w:val="clear" w:fill="FFFFFF"/>
          <w:lang w:val="en-US" w:eastAsia="zh-CN"/>
        </w:rPr>
        <w:drawing>
          <wp:inline distT="0" distB="0" distL="114300" distR="114300">
            <wp:extent cx="1108710" cy="885190"/>
            <wp:effectExtent l="0" t="0" r="15240" b="10160"/>
            <wp:docPr id="1" name="图片 1"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2"/>
                    <pic:cNvPicPr>
                      <a:picLocks noChangeAspect="1"/>
                    </pic:cNvPicPr>
                  </pic:nvPicPr>
                  <pic:blipFill>
                    <a:blip r:embed="rId5"/>
                    <a:stretch>
                      <a:fillRect/>
                    </a:stretch>
                  </pic:blipFill>
                  <pic:spPr>
                    <a:xfrm>
                      <a:off x="0" y="0"/>
                      <a:ext cx="1108710" cy="885190"/>
                    </a:xfrm>
                    <a:prstGeom prst="rect">
                      <a:avLst/>
                    </a:prstGeom>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八、研究结果：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720" w:firstLineChars="30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由上式可以看出，输电线截面积S一定时，输电电压U越高损耗的电功率P耗就越小，如果允许损耗的电功率p耗一定时（一般不得超过输送功率的10%），电压越高，输电导线的截面积就越小，这可大大节省输电导线所用的材料。但也不能盲目提高输电电压，因为输电电压越高，输电架空线的建设对所用各种材料的要求越严格，线路的造价就越高，所以要从具体的实际情况出发，做到输电线路既能减少功率损耗，又能节约建设投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480" w:firstLineChars="20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i w:val="0"/>
          <w:iCs w:val="0"/>
          <w:caps w:val="0"/>
          <w:color w:val="333333"/>
          <w:spacing w:val="0"/>
          <w:sz w:val="24"/>
          <w:szCs w:val="24"/>
          <w:shd w:val="clear" w:fill="FFFFFF"/>
          <w:lang w:val="en-US" w:eastAsia="zh-CN"/>
        </w:rPr>
        <w:t>根据输送电能距离的远近，采用不同的高电压。从我国现在的电力情况来看，输送电距离在200～300公里时，采用220千伏的电压输电；在100公里左右时，采用110千伏；50公里左右，采用35千伏；在15~20公里时，采用10千伏，有的则用6600伏。</w:t>
      </w:r>
    </w:p>
    <w:p>
      <w:pPr>
        <w:pStyle w:val="4"/>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Pr>
          <w:rFonts w:hint="default" w:ascii="微软雅黑" w:hAnsi="微软雅黑" w:eastAsia="微软雅黑" w:cs="微软雅黑"/>
          <w:b w:val="0"/>
          <w:bCs w:val="0"/>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心得体会</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720" w:firstLineChars="300"/>
        <w:rPr>
          <w:rFonts w:hint="eastAsia" w:ascii="微软雅黑" w:hAnsi="微软雅黑" w:eastAsia="微软雅黑" w:cs="微软雅黑"/>
          <w:b w:val="0"/>
          <w:bCs w:val="0"/>
          <w:i w:val="0"/>
          <w:iCs w:val="0"/>
          <w:caps w:val="0"/>
          <w:color w:val="333333"/>
          <w:spacing w:val="0"/>
          <w:sz w:val="24"/>
          <w:szCs w:val="24"/>
          <w:shd w:val="clear" w:fill="FFFFFF"/>
          <w:lang w:val="en-US" w:eastAsia="zh-CN"/>
        </w:rPr>
      </w:pPr>
      <w:r>
        <w:rPr>
          <w:rFonts w:hint="default" w:ascii="微软雅黑" w:hAnsi="微软雅黑" w:eastAsia="微软雅黑" w:cs="微软雅黑"/>
          <w:b w:val="0"/>
          <w:bCs w:val="0"/>
          <w:i w:val="0"/>
          <w:iCs w:val="0"/>
          <w:caps w:val="0"/>
          <w:color w:val="333333"/>
          <w:spacing w:val="0"/>
          <w:sz w:val="24"/>
          <w:szCs w:val="24"/>
          <w:shd w:val="clear" w:fill="FFFFFF"/>
          <w:lang w:val="en-US" w:eastAsia="zh-CN"/>
        </w:rPr>
        <w:t>首先我觉得这课程的开设培养了我们善于发现问题，解决问题的能力，</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让理论知识应用到现实生活中。</w:t>
      </w:r>
      <w:r>
        <w:rPr>
          <w:rFonts w:hint="default" w:ascii="微软雅黑" w:hAnsi="微软雅黑" w:eastAsia="微软雅黑" w:cs="微软雅黑"/>
          <w:b w:val="0"/>
          <w:bCs w:val="0"/>
          <w:i w:val="0"/>
          <w:iCs w:val="0"/>
          <w:caps w:val="0"/>
          <w:color w:val="333333"/>
          <w:spacing w:val="0"/>
          <w:sz w:val="24"/>
          <w:szCs w:val="24"/>
          <w:shd w:val="clear" w:fill="FFFFFF"/>
          <w:lang w:val="en-US" w:eastAsia="zh-CN"/>
        </w:rPr>
        <w:t>以前的我总是老师讲什么我就听什么，从来不会多想几个为什么</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w:t>
      </w:r>
      <w:r>
        <w:rPr>
          <w:rFonts w:hint="default" w:ascii="微软雅黑" w:hAnsi="微软雅黑" w:eastAsia="微软雅黑" w:cs="微软雅黑"/>
          <w:b w:val="0"/>
          <w:bCs w:val="0"/>
          <w:i w:val="0"/>
          <w:iCs w:val="0"/>
          <w:caps w:val="0"/>
          <w:color w:val="333333"/>
          <w:spacing w:val="0"/>
          <w:sz w:val="24"/>
          <w:szCs w:val="24"/>
          <w:shd w:val="clear" w:fill="FFFFFF"/>
          <w:lang w:val="en-US" w:eastAsia="zh-CN"/>
        </w:rPr>
        <w:t>而</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这</w:t>
      </w:r>
      <w:r>
        <w:rPr>
          <w:rFonts w:hint="default" w:ascii="微软雅黑" w:hAnsi="微软雅黑" w:eastAsia="微软雅黑" w:cs="微软雅黑"/>
          <w:b w:val="0"/>
          <w:bCs w:val="0"/>
          <w:i w:val="0"/>
          <w:iCs w:val="0"/>
          <w:caps w:val="0"/>
          <w:color w:val="333333"/>
          <w:spacing w:val="0"/>
          <w:sz w:val="24"/>
          <w:szCs w:val="24"/>
          <w:shd w:val="clear" w:fill="FFFFFF"/>
          <w:lang w:val="en-US" w:eastAsia="zh-CN"/>
        </w:rPr>
        <w:t>次研究</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性学习使</w:t>
      </w:r>
      <w:r>
        <w:rPr>
          <w:rFonts w:hint="default" w:ascii="微软雅黑" w:hAnsi="微软雅黑" w:eastAsia="微软雅黑" w:cs="微软雅黑"/>
          <w:b w:val="0"/>
          <w:bCs w:val="0"/>
          <w:i w:val="0"/>
          <w:iCs w:val="0"/>
          <w:caps w:val="0"/>
          <w:color w:val="333333"/>
          <w:spacing w:val="0"/>
          <w:sz w:val="24"/>
          <w:szCs w:val="24"/>
          <w:shd w:val="clear" w:fill="FFFFFF"/>
          <w:lang w:val="en-US" w:eastAsia="zh-CN"/>
        </w:rPr>
        <w:t>我开始独立思考问题</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，多问自己几个为什么？然后</w:t>
      </w:r>
      <w:r>
        <w:rPr>
          <w:rFonts w:hint="default" w:ascii="微软雅黑" w:hAnsi="微软雅黑" w:eastAsia="微软雅黑" w:cs="微软雅黑"/>
          <w:b w:val="0"/>
          <w:bCs w:val="0"/>
          <w:i w:val="0"/>
          <w:iCs w:val="0"/>
          <w:caps w:val="0"/>
          <w:color w:val="333333"/>
          <w:spacing w:val="0"/>
          <w:sz w:val="24"/>
          <w:szCs w:val="24"/>
          <w:shd w:val="clear" w:fill="FFFFFF"/>
          <w:lang w:val="en-US" w:eastAsia="zh-CN"/>
        </w:rPr>
        <w:t>收集</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资料</w:t>
      </w:r>
      <w:r>
        <w:rPr>
          <w:rFonts w:hint="default" w:ascii="微软雅黑" w:hAnsi="微软雅黑" w:eastAsia="微软雅黑" w:cs="微软雅黑"/>
          <w:b w:val="0"/>
          <w:bCs w:val="0"/>
          <w:i w:val="0"/>
          <w:iCs w:val="0"/>
          <w:caps w:val="0"/>
          <w:color w:val="333333"/>
          <w:spacing w:val="0"/>
          <w:sz w:val="24"/>
          <w:szCs w:val="24"/>
          <w:shd w:val="clear" w:fill="FFFFFF"/>
          <w:lang w:val="en-US" w:eastAsia="zh-CN"/>
        </w:rPr>
        <w:t>，编辑与整理</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720" w:firstLineChars="300"/>
        <w:rPr>
          <w:rFonts w:hint="default" w:ascii="微软雅黑" w:hAnsi="微软雅黑" w:eastAsia="微软雅黑" w:cs="微软雅黑"/>
          <w:b w:val="0"/>
          <w:bCs w:val="0"/>
          <w:i w:val="0"/>
          <w:iCs w:val="0"/>
          <w:caps w:val="0"/>
          <w:color w:val="333333"/>
          <w:spacing w:val="0"/>
          <w:sz w:val="24"/>
          <w:szCs w:val="24"/>
          <w:shd w:val="clear" w:fill="FFFFFF"/>
          <w:lang w:val="en-US" w:eastAsia="zh-CN"/>
        </w:rPr>
      </w:pPr>
      <w:r>
        <w:rPr>
          <w:rFonts w:hint="default" w:ascii="微软雅黑" w:hAnsi="微软雅黑" w:eastAsia="微软雅黑" w:cs="微软雅黑"/>
          <w:b w:val="0"/>
          <w:bCs w:val="0"/>
          <w:i w:val="0"/>
          <w:iCs w:val="0"/>
          <w:caps w:val="0"/>
          <w:color w:val="333333"/>
          <w:spacing w:val="0"/>
          <w:sz w:val="24"/>
          <w:szCs w:val="24"/>
          <w:shd w:val="clear" w:fill="FFFFFF"/>
          <w:lang w:val="en-US" w:eastAsia="zh-CN"/>
        </w:rPr>
        <w:t>我们用思想和知识在研究，深入了解了高压输电的相关知识，研究性学习这样的课程，对于教育学生的研究性精神以及开阔学生对课外知识的了解有很大的促进作用，对我们而言，</w:t>
      </w:r>
      <w:r>
        <w:rPr>
          <w:rFonts w:hint="eastAsia" w:ascii="微软雅黑" w:hAnsi="微软雅黑" w:eastAsia="微软雅黑" w:cs="微软雅黑"/>
          <w:b w:val="0"/>
          <w:bCs w:val="0"/>
          <w:i w:val="0"/>
          <w:iCs w:val="0"/>
          <w:caps w:val="0"/>
          <w:color w:val="333333"/>
          <w:spacing w:val="0"/>
          <w:sz w:val="24"/>
          <w:szCs w:val="24"/>
          <w:shd w:val="clear" w:fill="FFFFFF"/>
          <w:lang w:val="en-US" w:eastAsia="zh-CN"/>
        </w:rPr>
        <w:t>这次研究性学习获益良多。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ebkit-standard">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auto"/>
    <w:pitch w:val="default"/>
    <w:sig w:usb0="E00002FF" w:usb1="420024FF" w:usb2="00000000"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E03DBE"/>
    <w:multiLevelType w:val="singleLevel"/>
    <w:tmpl w:val="97E03DBE"/>
    <w:lvl w:ilvl="0" w:tentative="0">
      <w:start w:val="2"/>
      <w:numFmt w:val="chineseCounting"/>
      <w:suff w:val="nothing"/>
      <w:lvlText w:val="%1、"/>
      <w:lvlJc w:val="left"/>
      <w:rPr>
        <w:rFonts w:hint="eastAsia"/>
      </w:rPr>
    </w:lvl>
  </w:abstractNum>
  <w:abstractNum w:abstractNumId="1">
    <w:nsid w:val="E020B91C"/>
    <w:multiLevelType w:val="singleLevel"/>
    <w:tmpl w:val="E020B91C"/>
    <w:lvl w:ilvl="0" w:tentative="0">
      <w:start w:val="1"/>
      <w:numFmt w:val="chineseCounting"/>
      <w:suff w:val="nothing"/>
      <w:lvlText w:val="%1、"/>
      <w:lvlJc w:val="left"/>
      <w:rPr>
        <w:rFonts w:hint="eastAsia"/>
      </w:rPr>
    </w:lvl>
  </w:abstractNum>
  <w:abstractNum w:abstractNumId="2">
    <w:nsid w:val="F612679B"/>
    <w:multiLevelType w:val="singleLevel"/>
    <w:tmpl w:val="F612679B"/>
    <w:lvl w:ilvl="0" w:tentative="0">
      <w:start w:val="2"/>
      <w:numFmt w:val="decimal"/>
      <w:lvlText w:val="%1."/>
      <w:lvlJc w:val="left"/>
      <w:pPr>
        <w:tabs>
          <w:tab w:val="left" w:pos="312"/>
        </w:tabs>
      </w:pPr>
    </w:lvl>
  </w:abstractNum>
  <w:abstractNum w:abstractNumId="3">
    <w:nsid w:val="34A12942"/>
    <w:multiLevelType w:val="singleLevel"/>
    <w:tmpl w:val="34A12942"/>
    <w:lvl w:ilvl="0" w:tentative="0">
      <w:start w:val="9"/>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0000000"/>
    <w:rsid w:val="00B73693"/>
    <w:rsid w:val="00DD34A5"/>
    <w:rsid w:val="028449C3"/>
    <w:rsid w:val="03651303"/>
    <w:rsid w:val="0634724A"/>
    <w:rsid w:val="07930692"/>
    <w:rsid w:val="0A7755D0"/>
    <w:rsid w:val="0A782273"/>
    <w:rsid w:val="0B843F07"/>
    <w:rsid w:val="0DE569B8"/>
    <w:rsid w:val="0EFF1F8E"/>
    <w:rsid w:val="0F37442A"/>
    <w:rsid w:val="0FD934B0"/>
    <w:rsid w:val="10807A4A"/>
    <w:rsid w:val="11E5558D"/>
    <w:rsid w:val="13217712"/>
    <w:rsid w:val="133F59E5"/>
    <w:rsid w:val="16BF21A1"/>
    <w:rsid w:val="195D7624"/>
    <w:rsid w:val="1D9F2A4D"/>
    <w:rsid w:val="1EEE2B9E"/>
    <w:rsid w:val="208E4A2D"/>
    <w:rsid w:val="212278A6"/>
    <w:rsid w:val="2192613E"/>
    <w:rsid w:val="22AF0896"/>
    <w:rsid w:val="26BE7476"/>
    <w:rsid w:val="270536F5"/>
    <w:rsid w:val="2F3837F9"/>
    <w:rsid w:val="2FCC75EB"/>
    <w:rsid w:val="30A865E6"/>
    <w:rsid w:val="32D305D1"/>
    <w:rsid w:val="345D3A8E"/>
    <w:rsid w:val="3464195E"/>
    <w:rsid w:val="34BD542E"/>
    <w:rsid w:val="352F6829"/>
    <w:rsid w:val="35531E29"/>
    <w:rsid w:val="35D74690"/>
    <w:rsid w:val="39203E44"/>
    <w:rsid w:val="39A24859"/>
    <w:rsid w:val="3A2111ED"/>
    <w:rsid w:val="3C661075"/>
    <w:rsid w:val="3CB419F3"/>
    <w:rsid w:val="3D8727B9"/>
    <w:rsid w:val="3E453193"/>
    <w:rsid w:val="3F265ACB"/>
    <w:rsid w:val="41DA1F62"/>
    <w:rsid w:val="44496945"/>
    <w:rsid w:val="48516500"/>
    <w:rsid w:val="49583AE6"/>
    <w:rsid w:val="49950503"/>
    <w:rsid w:val="4B1B45ED"/>
    <w:rsid w:val="4B1F3F5B"/>
    <w:rsid w:val="4BFE57C2"/>
    <w:rsid w:val="4C2A168F"/>
    <w:rsid w:val="4D7143FB"/>
    <w:rsid w:val="4E330763"/>
    <w:rsid w:val="4F4C1097"/>
    <w:rsid w:val="5118442F"/>
    <w:rsid w:val="52DD4732"/>
    <w:rsid w:val="53F571C0"/>
    <w:rsid w:val="541E3DBE"/>
    <w:rsid w:val="54B35714"/>
    <w:rsid w:val="58AA60E9"/>
    <w:rsid w:val="58E65D2B"/>
    <w:rsid w:val="59C6357A"/>
    <w:rsid w:val="5A117165"/>
    <w:rsid w:val="5ADA0C7A"/>
    <w:rsid w:val="5BCF552A"/>
    <w:rsid w:val="5CFC7B6A"/>
    <w:rsid w:val="5D7A5AE4"/>
    <w:rsid w:val="5DA96142"/>
    <w:rsid w:val="679A40D7"/>
    <w:rsid w:val="6A9B5D93"/>
    <w:rsid w:val="6A9E4A45"/>
    <w:rsid w:val="6B4B5C9F"/>
    <w:rsid w:val="6E0120D9"/>
    <w:rsid w:val="6E565A17"/>
    <w:rsid w:val="6F633E26"/>
    <w:rsid w:val="730241B0"/>
    <w:rsid w:val="733E61CF"/>
    <w:rsid w:val="755517F4"/>
    <w:rsid w:val="75FE45EA"/>
    <w:rsid w:val="76206C56"/>
    <w:rsid w:val="7728511A"/>
    <w:rsid w:val="7735228D"/>
    <w:rsid w:val="775571C0"/>
    <w:rsid w:val="7B367E39"/>
    <w:rsid w:val="7BC37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1232</Words>
  <Characters>1319</Characters>
  <Lines>0</Lines>
  <Paragraphs>0</Paragraphs>
  <TotalTime>0</TotalTime>
  <ScaleCrop>false</ScaleCrop>
  <LinksUpToDate>false</LinksUpToDate>
  <CharactersWithSpaces>1405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2023-03-05T00:57:00Z</dcterms:created>
  <dc:creator>Administrator</dc:creator>
  <cp:lastModifiedBy>Administrator</cp:lastModifiedBy>
  <dcterms:modified xsi:type="dcterms:W3CDTF">2023-03-09T01:19:52Z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B70EC5F468744B149534C75E1DF9AF9E</vt:lpwstr>
  </property>
</Properties>
</file>