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F60" w:rsidRPr="00253B07" w:rsidRDefault="00035C4D">
      <w:pPr>
        <w:jc w:val="center"/>
        <w:rPr>
          <w:rFonts w:ascii="黑体" w:eastAsia="黑体" w:hAnsi="黑体"/>
          <w:b/>
          <w:bCs/>
          <w:sz w:val="44"/>
          <w:szCs w:val="44"/>
        </w:rPr>
      </w:pPr>
      <w:r w:rsidRPr="00253B07">
        <w:rPr>
          <w:rFonts w:ascii="黑体" w:eastAsia="黑体" w:hAnsi="黑体" w:hint="eastAsia"/>
          <w:b/>
          <w:bCs/>
          <w:sz w:val="44"/>
          <w:szCs w:val="44"/>
        </w:rPr>
        <w:t>南极上空臭氧空洞逐年变化情况研究</w:t>
      </w:r>
    </w:p>
    <w:p w:rsidR="00104F60" w:rsidRDefault="00104F60">
      <w:pPr>
        <w:jc w:val="center"/>
        <w:rPr>
          <w:b/>
          <w:bCs/>
          <w:sz w:val="32"/>
          <w:szCs w:val="32"/>
        </w:rPr>
      </w:pPr>
    </w:p>
    <w:p w:rsidR="00104F60" w:rsidRDefault="00104F60">
      <w:pPr>
        <w:jc w:val="center"/>
        <w:rPr>
          <w:b/>
          <w:bCs/>
          <w:sz w:val="32"/>
          <w:szCs w:val="32"/>
        </w:rPr>
      </w:pPr>
    </w:p>
    <w:p w:rsidR="00104F60" w:rsidRDefault="00104F60">
      <w:pPr>
        <w:jc w:val="center"/>
        <w:rPr>
          <w:b/>
          <w:bCs/>
          <w:sz w:val="32"/>
          <w:szCs w:val="32"/>
        </w:rPr>
      </w:pPr>
    </w:p>
    <w:p w:rsidR="00104F60" w:rsidRDefault="00104F60">
      <w:pPr>
        <w:jc w:val="center"/>
        <w:rPr>
          <w:b/>
          <w:bCs/>
          <w:sz w:val="32"/>
          <w:szCs w:val="32"/>
        </w:rPr>
      </w:pPr>
    </w:p>
    <w:p w:rsidR="00104F60" w:rsidRPr="00253B07" w:rsidRDefault="00035C4D">
      <w:pPr>
        <w:jc w:val="center"/>
        <w:rPr>
          <w:rFonts w:asciiTheme="majorEastAsia" w:eastAsiaTheme="majorEastAsia" w:hAnsiTheme="majorEastAsia"/>
          <w:b/>
          <w:bCs/>
          <w:sz w:val="44"/>
          <w:szCs w:val="44"/>
        </w:rPr>
      </w:pPr>
      <w:r w:rsidRPr="00253B07">
        <w:rPr>
          <w:rFonts w:asciiTheme="majorEastAsia" w:eastAsiaTheme="majorEastAsia" w:hAnsiTheme="majorEastAsia" w:hint="eastAsia"/>
          <w:b/>
          <w:bCs/>
          <w:sz w:val="84"/>
          <w:szCs w:val="84"/>
        </w:rPr>
        <w:t>结题报告</w:t>
      </w:r>
    </w:p>
    <w:p w:rsidR="00104F60" w:rsidRDefault="00104F60">
      <w:pPr>
        <w:jc w:val="center"/>
        <w:rPr>
          <w:b/>
          <w:bCs/>
          <w:sz w:val="44"/>
          <w:szCs w:val="44"/>
        </w:rPr>
      </w:pPr>
    </w:p>
    <w:p w:rsidR="00104F60" w:rsidRDefault="00104F60">
      <w:pPr>
        <w:jc w:val="center"/>
        <w:rPr>
          <w:b/>
          <w:bCs/>
          <w:sz w:val="44"/>
          <w:szCs w:val="44"/>
        </w:rPr>
      </w:pPr>
    </w:p>
    <w:p w:rsidR="00104F60" w:rsidRDefault="00104F60">
      <w:pPr>
        <w:ind w:firstLineChars="200" w:firstLine="640"/>
        <w:jc w:val="left"/>
        <w:rPr>
          <w:b/>
          <w:bCs/>
          <w:sz w:val="32"/>
          <w:szCs w:val="32"/>
        </w:rPr>
      </w:pPr>
    </w:p>
    <w:p w:rsidR="00104F60" w:rsidRDefault="00104F60">
      <w:pPr>
        <w:ind w:firstLineChars="200" w:firstLine="640"/>
        <w:jc w:val="left"/>
        <w:rPr>
          <w:b/>
          <w:bCs/>
          <w:sz w:val="32"/>
          <w:szCs w:val="32"/>
        </w:rPr>
      </w:pPr>
    </w:p>
    <w:p w:rsidR="00104F60" w:rsidRDefault="00104F60">
      <w:pPr>
        <w:ind w:firstLineChars="200" w:firstLine="640"/>
        <w:jc w:val="left"/>
        <w:rPr>
          <w:b/>
          <w:bCs/>
          <w:sz w:val="32"/>
          <w:szCs w:val="32"/>
        </w:rPr>
      </w:pPr>
    </w:p>
    <w:p w:rsidR="00104F60" w:rsidRDefault="00104F60">
      <w:pPr>
        <w:ind w:firstLineChars="200" w:firstLine="640"/>
        <w:jc w:val="left"/>
        <w:rPr>
          <w:b/>
          <w:bCs/>
          <w:sz w:val="32"/>
          <w:szCs w:val="32"/>
        </w:rPr>
      </w:pPr>
    </w:p>
    <w:p w:rsidR="00104F60" w:rsidRPr="00253B07" w:rsidRDefault="00035C4D">
      <w:pPr>
        <w:ind w:firstLineChars="200" w:firstLine="643"/>
        <w:jc w:val="left"/>
        <w:rPr>
          <w:rFonts w:asciiTheme="majorEastAsia" w:eastAsiaTheme="majorEastAsia" w:hAnsiTheme="majorEastAsia"/>
          <w:b/>
          <w:bCs/>
          <w:sz w:val="32"/>
          <w:szCs w:val="32"/>
        </w:rPr>
      </w:pPr>
      <w:r w:rsidRPr="00253B07">
        <w:rPr>
          <w:rFonts w:asciiTheme="majorEastAsia" w:eastAsiaTheme="majorEastAsia" w:hAnsiTheme="majorEastAsia" w:hint="eastAsia"/>
          <w:b/>
          <w:bCs/>
          <w:sz w:val="32"/>
          <w:szCs w:val="32"/>
        </w:rPr>
        <w:t>课题组长：宋佳倪</w:t>
      </w:r>
    </w:p>
    <w:p w:rsidR="00104F60" w:rsidRPr="00253B07" w:rsidRDefault="00035C4D">
      <w:pPr>
        <w:ind w:firstLineChars="200" w:firstLine="643"/>
        <w:jc w:val="left"/>
        <w:rPr>
          <w:rFonts w:asciiTheme="majorEastAsia" w:eastAsiaTheme="majorEastAsia" w:hAnsiTheme="majorEastAsia"/>
          <w:b/>
          <w:bCs/>
          <w:sz w:val="32"/>
          <w:szCs w:val="32"/>
        </w:rPr>
      </w:pPr>
      <w:r w:rsidRPr="00253B07">
        <w:rPr>
          <w:rFonts w:asciiTheme="majorEastAsia" w:eastAsiaTheme="majorEastAsia" w:hAnsiTheme="majorEastAsia" w:hint="eastAsia"/>
          <w:b/>
          <w:bCs/>
          <w:sz w:val="32"/>
          <w:szCs w:val="32"/>
        </w:rPr>
        <w:t>课题组员：包麒锦，孙晨瑞</w:t>
      </w:r>
    </w:p>
    <w:p w:rsidR="00104F60" w:rsidRPr="00253B07" w:rsidRDefault="00035C4D">
      <w:pPr>
        <w:ind w:firstLineChars="200" w:firstLine="643"/>
        <w:jc w:val="left"/>
        <w:rPr>
          <w:rFonts w:asciiTheme="majorEastAsia" w:eastAsiaTheme="majorEastAsia" w:hAnsiTheme="majorEastAsia"/>
          <w:b/>
          <w:bCs/>
          <w:sz w:val="32"/>
          <w:szCs w:val="32"/>
        </w:rPr>
      </w:pPr>
      <w:r w:rsidRPr="00253B07">
        <w:rPr>
          <w:rFonts w:asciiTheme="majorEastAsia" w:eastAsiaTheme="majorEastAsia" w:hAnsiTheme="majorEastAsia" w:hint="eastAsia"/>
          <w:b/>
          <w:bCs/>
          <w:sz w:val="32"/>
          <w:szCs w:val="32"/>
        </w:rPr>
        <w:t>指导老师：杨慧娟</w:t>
      </w:r>
    </w:p>
    <w:p w:rsidR="00104F60" w:rsidRPr="00253B07" w:rsidRDefault="00035C4D">
      <w:pPr>
        <w:ind w:firstLineChars="200" w:firstLine="643"/>
        <w:rPr>
          <w:rFonts w:asciiTheme="majorEastAsia" w:eastAsiaTheme="majorEastAsia" w:hAnsiTheme="majorEastAsia"/>
          <w:b/>
          <w:bCs/>
          <w:sz w:val="32"/>
          <w:szCs w:val="32"/>
        </w:rPr>
      </w:pPr>
      <w:r w:rsidRPr="00253B07">
        <w:rPr>
          <w:rFonts w:asciiTheme="majorEastAsia" w:eastAsiaTheme="majorEastAsia" w:hAnsiTheme="majorEastAsia" w:hint="eastAsia"/>
          <w:b/>
          <w:bCs/>
          <w:sz w:val="32"/>
          <w:szCs w:val="32"/>
        </w:rPr>
        <w:t xml:space="preserve">学 </w:t>
      </w:r>
      <w:r w:rsidRPr="00253B07">
        <w:rPr>
          <w:rFonts w:asciiTheme="majorEastAsia" w:eastAsiaTheme="majorEastAsia" w:hAnsiTheme="majorEastAsia"/>
          <w:b/>
          <w:bCs/>
          <w:sz w:val="32"/>
          <w:szCs w:val="32"/>
        </w:rPr>
        <w:t xml:space="preserve">   </w:t>
      </w:r>
      <w:r w:rsidRPr="00253B07">
        <w:rPr>
          <w:rFonts w:asciiTheme="majorEastAsia" w:eastAsiaTheme="majorEastAsia" w:hAnsiTheme="majorEastAsia" w:hint="eastAsia"/>
          <w:b/>
          <w:bCs/>
          <w:sz w:val="32"/>
          <w:szCs w:val="32"/>
        </w:rPr>
        <w:t>校：徐州矿大实验学校</w:t>
      </w:r>
    </w:p>
    <w:p w:rsidR="00C7552C" w:rsidRDefault="00C7552C" w:rsidP="00253B07">
      <w:pPr>
        <w:widowControl/>
        <w:jc w:val="left"/>
        <w:rPr>
          <w:b/>
          <w:bCs/>
          <w:sz w:val="44"/>
          <w:szCs w:val="44"/>
        </w:rPr>
      </w:pPr>
    </w:p>
    <w:p w:rsidR="00C7552C" w:rsidRDefault="00C7552C">
      <w:pPr>
        <w:widowControl/>
        <w:jc w:val="left"/>
        <w:rPr>
          <w:b/>
          <w:bCs/>
          <w:sz w:val="44"/>
          <w:szCs w:val="44"/>
        </w:rPr>
      </w:pPr>
      <w:r>
        <w:rPr>
          <w:b/>
          <w:bCs/>
          <w:sz w:val="44"/>
          <w:szCs w:val="44"/>
        </w:rPr>
        <w:br w:type="page"/>
      </w:r>
    </w:p>
    <w:p w:rsidR="00C7552C" w:rsidRDefault="00C7552C" w:rsidP="00253B07">
      <w:pPr>
        <w:widowControl/>
        <w:jc w:val="left"/>
        <w:rPr>
          <w:b/>
          <w:bCs/>
          <w:sz w:val="84"/>
          <w:szCs w:val="84"/>
        </w:rPr>
      </w:pPr>
      <w:r w:rsidRPr="00C7552C">
        <w:rPr>
          <w:rFonts w:hint="eastAsia"/>
          <w:b/>
          <w:bCs/>
          <w:sz w:val="84"/>
          <w:szCs w:val="84"/>
        </w:rPr>
        <w:lastRenderedPageBreak/>
        <w:t>目录</w:t>
      </w:r>
    </w:p>
    <w:p w:rsidR="00C7552C" w:rsidRPr="00C7552C" w:rsidRDefault="00C7552C" w:rsidP="00C7552C">
      <w:pPr>
        <w:pStyle w:val="a3"/>
        <w:widowControl/>
        <w:numPr>
          <w:ilvl w:val="0"/>
          <w:numId w:val="17"/>
        </w:numPr>
        <w:ind w:firstLineChars="0"/>
        <w:jc w:val="left"/>
        <w:rPr>
          <w:b/>
          <w:bCs/>
          <w:sz w:val="44"/>
          <w:szCs w:val="44"/>
        </w:rPr>
      </w:pPr>
      <w:r w:rsidRPr="00C7552C">
        <w:rPr>
          <w:rFonts w:hint="eastAsia"/>
          <w:b/>
          <w:bCs/>
          <w:sz w:val="44"/>
          <w:szCs w:val="44"/>
        </w:rPr>
        <w:t>研究背景</w:t>
      </w:r>
    </w:p>
    <w:p w:rsidR="00C7552C" w:rsidRDefault="00C7552C" w:rsidP="00C7552C">
      <w:pPr>
        <w:pStyle w:val="a3"/>
        <w:widowControl/>
        <w:numPr>
          <w:ilvl w:val="0"/>
          <w:numId w:val="17"/>
        </w:numPr>
        <w:ind w:firstLineChars="0"/>
        <w:jc w:val="left"/>
        <w:rPr>
          <w:b/>
          <w:bCs/>
          <w:sz w:val="44"/>
          <w:szCs w:val="44"/>
        </w:rPr>
      </w:pPr>
      <w:r>
        <w:rPr>
          <w:rFonts w:hint="eastAsia"/>
          <w:b/>
          <w:bCs/>
          <w:sz w:val="44"/>
          <w:szCs w:val="44"/>
        </w:rPr>
        <w:t>研究过程及内容</w:t>
      </w:r>
    </w:p>
    <w:p w:rsidR="00C7552C" w:rsidRDefault="00C7552C" w:rsidP="00C7552C">
      <w:pPr>
        <w:pStyle w:val="a3"/>
        <w:widowControl/>
        <w:ind w:left="870" w:firstLineChars="0" w:firstLine="0"/>
        <w:jc w:val="left"/>
        <w:rPr>
          <w:b/>
          <w:bCs/>
          <w:sz w:val="44"/>
          <w:szCs w:val="44"/>
        </w:rPr>
      </w:pPr>
      <w:r>
        <w:rPr>
          <w:rFonts w:hint="eastAsia"/>
          <w:b/>
          <w:bCs/>
          <w:sz w:val="44"/>
          <w:szCs w:val="44"/>
        </w:rPr>
        <w:t xml:space="preserve">  1.第一阶段:课题准备阶段</w:t>
      </w:r>
    </w:p>
    <w:p w:rsidR="00C7552C" w:rsidRDefault="00C7552C" w:rsidP="00C7552C">
      <w:pPr>
        <w:pStyle w:val="a3"/>
        <w:widowControl/>
        <w:ind w:left="870" w:firstLineChars="0" w:firstLine="0"/>
        <w:jc w:val="left"/>
        <w:rPr>
          <w:b/>
          <w:bCs/>
          <w:sz w:val="44"/>
          <w:szCs w:val="44"/>
        </w:rPr>
      </w:pPr>
      <w:r>
        <w:rPr>
          <w:rFonts w:hint="eastAsia"/>
          <w:b/>
          <w:bCs/>
          <w:sz w:val="44"/>
          <w:szCs w:val="44"/>
        </w:rPr>
        <w:t xml:space="preserve">  2.第二阶段:课题实施阶段</w:t>
      </w:r>
    </w:p>
    <w:p w:rsidR="00C7552C" w:rsidRPr="00C7552C" w:rsidRDefault="00C7552C" w:rsidP="00C7552C">
      <w:pPr>
        <w:pStyle w:val="a3"/>
        <w:widowControl/>
        <w:ind w:left="870" w:firstLineChars="0" w:firstLine="0"/>
        <w:jc w:val="left"/>
        <w:rPr>
          <w:rFonts w:hint="eastAsia"/>
          <w:b/>
          <w:bCs/>
          <w:sz w:val="44"/>
          <w:szCs w:val="44"/>
        </w:rPr>
      </w:pPr>
      <w:r>
        <w:rPr>
          <w:rFonts w:hint="eastAsia"/>
          <w:b/>
          <w:bCs/>
          <w:sz w:val="44"/>
          <w:szCs w:val="44"/>
        </w:rPr>
        <w:t xml:space="preserve">  </w:t>
      </w:r>
      <w:r w:rsidRPr="00C7552C">
        <w:rPr>
          <w:rFonts w:hint="eastAsia"/>
          <w:b/>
          <w:bCs/>
          <w:sz w:val="44"/>
          <w:szCs w:val="44"/>
        </w:rPr>
        <w:t>3.第三阶段:结题</w:t>
      </w:r>
    </w:p>
    <w:p w:rsidR="009B663A" w:rsidRDefault="00C7552C" w:rsidP="00C7552C">
      <w:pPr>
        <w:widowControl/>
        <w:jc w:val="left"/>
        <w:rPr>
          <w:b/>
          <w:bCs/>
          <w:sz w:val="44"/>
          <w:szCs w:val="44"/>
        </w:rPr>
      </w:pPr>
      <w:r>
        <w:rPr>
          <w:rFonts w:hint="eastAsia"/>
          <w:b/>
          <w:bCs/>
          <w:sz w:val="44"/>
          <w:szCs w:val="44"/>
        </w:rPr>
        <w:t>三．</w:t>
      </w:r>
      <w:r w:rsidR="003E3472">
        <w:rPr>
          <w:rFonts w:hint="eastAsia"/>
          <w:b/>
          <w:bCs/>
          <w:sz w:val="44"/>
          <w:szCs w:val="44"/>
        </w:rPr>
        <w:t xml:space="preserve">  </w:t>
      </w:r>
      <w:bookmarkStart w:id="0" w:name="_GoBack"/>
      <w:bookmarkEnd w:id="0"/>
      <w:r w:rsidR="009B663A">
        <w:rPr>
          <w:rFonts w:hint="eastAsia"/>
          <w:b/>
          <w:bCs/>
          <w:sz w:val="44"/>
          <w:szCs w:val="44"/>
        </w:rPr>
        <w:t>对生产生活的影响</w:t>
      </w:r>
    </w:p>
    <w:p w:rsidR="00C7552C" w:rsidRPr="00C7552C" w:rsidRDefault="009B663A" w:rsidP="00C7552C">
      <w:pPr>
        <w:widowControl/>
        <w:jc w:val="left"/>
        <w:rPr>
          <w:rFonts w:hint="eastAsia"/>
          <w:b/>
          <w:bCs/>
          <w:sz w:val="44"/>
          <w:szCs w:val="44"/>
        </w:rPr>
      </w:pPr>
      <w:r>
        <w:rPr>
          <w:rFonts w:hint="eastAsia"/>
          <w:b/>
          <w:bCs/>
          <w:sz w:val="44"/>
          <w:szCs w:val="44"/>
        </w:rPr>
        <w:t>四．</w:t>
      </w:r>
      <w:r w:rsidR="00C7552C">
        <w:rPr>
          <w:rFonts w:hint="eastAsia"/>
          <w:b/>
          <w:bCs/>
          <w:sz w:val="44"/>
          <w:szCs w:val="44"/>
        </w:rPr>
        <w:t xml:space="preserve"> </w:t>
      </w:r>
      <w:r w:rsidR="003E3472">
        <w:rPr>
          <w:rFonts w:hint="eastAsia"/>
          <w:b/>
          <w:bCs/>
          <w:sz w:val="44"/>
          <w:szCs w:val="44"/>
        </w:rPr>
        <w:t xml:space="preserve"> </w:t>
      </w:r>
      <w:r w:rsidR="00C7552C" w:rsidRPr="00C7552C">
        <w:rPr>
          <w:rFonts w:hint="eastAsia"/>
          <w:b/>
          <w:bCs/>
          <w:sz w:val="44"/>
          <w:szCs w:val="44"/>
        </w:rPr>
        <w:t>研究成果及心得体会</w:t>
      </w:r>
    </w:p>
    <w:p w:rsidR="00104F60" w:rsidRDefault="00035C4D" w:rsidP="00253B07">
      <w:pPr>
        <w:widowControl/>
        <w:jc w:val="left"/>
        <w:rPr>
          <w:sz w:val="32"/>
          <w:szCs w:val="32"/>
        </w:rPr>
      </w:pPr>
      <w:r>
        <w:rPr>
          <w:b/>
          <w:bCs/>
          <w:sz w:val="44"/>
          <w:szCs w:val="44"/>
        </w:rPr>
        <w:br w:type="page"/>
      </w:r>
      <w:r>
        <w:rPr>
          <w:rFonts w:hint="eastAsia"/>
          <w:b/>
          <w:bCs/>
          <w:sz w:val="44"/>
          <w:szCs w:val="44"/>
        </w:rPr>
        <w:lastRenderedPageBreak/>
        <w:t>一、研究背景</w:t>
      </w:r>
    </w:p>
    <w:p w:rsidR="00104F60" w:rsidRPr="00253B07" w:rsidRDefault="00035C4D" w:rsidP="00253B07">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近百年来，人类文明获得跨越式发展。冰箱、空调等家用电器的发明与使用，在便利了人们生活的同时也对自然环境造成不可逆的危害，各种环境问题如臭氧层空洞等层出不穷。但随着近年来人们环保意识的不断提升，南极臭氧层问题逐渐成为全球的关注热点。</w:t>
      </w:r>
    </w:p>
    <w:p w:rsidR="00104F60" w:rsidRPr="00253B07" w:rsidRDefault="00035C4D" w:rsidP="00253B07">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社会层面，生态兴则文明兴，生态衰则文明衰。国家倡导“人与自然和谐共生”的新发展理念，推行绿色环保是国家的战略导向。南极臭氧层变化事关全球近八十亿人口的生存发展，面对全球生态环境问题，没有一个国家或个人能独善其身。</w:t>
      </w:r>
      <w:r w:rsidRPr="00253B07">
        <w:rPr>
          <w:rFonts w:asciiTheme="minorEastAsia" w:eastAsiaTheme="minorEastAsia" w:hAnsiTheme="minorEastAsia"/>
          <w:sz w:val="32"/>
          <w:szCs w:val="32"/>
        </w:rPr>
        <w:t>1987</w:t>
      </w:r>
      <w:r w:rsidRPr="00253B07">
        <w:rPr>
          <w:rFonts w:asciiTheme="minorEastAsia" w:eastAsiaTheme="minorEastAsia" w:hAnsiTheme="minorEastAsia" w:hint="eastAsia"/>
          <w:sz w:val="32"/>
          <w:szCs w:val="32"/>
        </w:rPr>
        <w:t>年</w:t>
      </w:r>
      <w:r w:rsidRPr="00253B07">
        <w:rPr>
          <w:rFonts w:asciiTheme="minorEastAsia" w:eastAsiaTheme="minorEastAsia" w:hAnsiTheme="minorEastAsia"/>
          <w:sz w:val="32"/>
          <w:szCs w:val="32"/>
        </w:rPr>
        <w:t>9</w:t>
      </w:r>
      <w:r w:rsidRPr="00253B07">
        <w:rPr>
          <w:rFonts w:asciiTheme="minorEastAsia" w:eastAsiaTheme="minorEastAsia" w:hAnsiTheme="minorEastAsia" w:hint="eastAsia"/>
          <w:sz w:val="32"/>
          <w:szCs w:val="32"/>
        </w:rPr>
        <w:t>月</w:t>
      </w:r>
      <w:r w:rsidRPr="00253B07">
        <w:rPr>
          <w:rFonts w:asciiTheme="minorEastAsia" w:eastAsiaTheme="minorEastAsia" w:hAnsiTheme="minorEastAsia"/>
          <w:sz w:val="32"/>
          <w:szCs w:val="32"/>
        </w:rPr>
        <w:t>16</w:t>
      </w:r>
      <w:r w:rsidRPr="00253B07">
        <w:rPr>
          <w:rFonts w:asciiTheme="minorEastAsia" w:eastAsiaTheme="minorEastAsia" w:hAnsiTheme="minorEastAsia" w:hint="eastAsia"/>
          <w:sz w:val="32"/>
          <w:szCs w:val="32"/>
        </w:rPr>
        <w:t>日《蒙特利尔议定书》的签订、保护臭氧层国际日的设立……都体现了国际社会对于臭氧层变化的高度关注与重视。</w:t>
      </w:r>
    </w:p>
    <w:p w:rsidR="00104F60" w:rsidRPr="00253B07" w:rsidRDefault="00035C4D" w:rsidP="00253B07">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学术层面，</w:t>
      </w:r>
      <w:r w:rsidRPr="00253B07">
        <w:rPr>
          <w:rFonts w:asciiTheme="minorEastAsia" w:eastAsiaTheme="minorEastAsia" w:hAnsiTheme="minorEastAsia"/>
          <w:sz w:val="32"/>
          <w:szCs w:val="32"/>
        </w:rPr>
        <w:t>从1970年开始，根据臭氧总量卫星观测仪器（TMOS)的测量，发现南极地区的臭氧层在春季和初夏季迅速减薄。在1976年，美国国家科学院的报告肯定了对臭氧层被氟利昂等化学物质破坏的假设。1985年，由于突然发现了南极上空的臭氧层空洞，引起了媒体很大的反响，也逐渐的引起了人们的重视。</w:t>
      </w:r>
    </w:p>
    <w:p w:rsidR="00104F60" w:rsidRPr="00253B07" w:rsidRDefault="00035C4D" w:rsidP="00253B07">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sz w:val="32"/>
          <w:szCs w:val="32"/>
        </w:rPr>
        <w:t>随着1985年20国签订了保护臭氧层维也纳公约，1987年43个国家签订了蒙特利尔议定书，氟利昂等制冷剂的生产和使用在逐步减少</w:t>
      </w:r>
      <w:r w:rsidRPr="00253B07">
        <w:rPr>
          <w:rFonts w:asciiTheme="minorEastAsia" w:eastAsiaTheme="minorEastAsia" w:hAnsiTheme="minorEastAsia" w:hint="eastAsia"/>
          <w:sz w:val="32"/>
          <w:szCs w:val="32"/>
        </w:rPr>
        <w:t>。</w:t>
      </w:r>
    </w:p>
    <w:p w:rsidR="00104F60" w:rsidRPr="00253B07" w:rsidRDefault="00035C4D" w:rsidP="00253B07">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sz w:val="32"/>
          <w:szCs w:val="32"/>
        </w:rPr>
        <w:lastRenderedPageBreak/>
        <w:t>而进入21世纪之后，由于氟利昂等化学物质被彻底禁止，南极上空臭氧层空洞的面积一直在缩小，而在2019</w:t>
      </w:r>
      <w:r w:rsidRPr="00253B07">
        <w:rPr>
          <w:rFonts w:asciiTheme="minorEastAsia" w:eastAsiaTheme="minorEastAsia" w:hAnsiTheme="minorEastAsia" w:hint="eastAsia"/>
          <w:sz w:val="32"/>
          <w:szCs w:val="32"/>
        </w:rPr>
        <w:t>年</w:t>
      </w:r>
      <w:r w:rsidRPr="00253B07">
        <w:rPr>
          <w:rFonts w:asciiTheme="minorEastAsia" w:eastAsiaTheme="minorEastAsia" w:hAnsiTheme="minorEastAsia"/>
          <w:sz w:val="32"/>
          <w:szCs w:val="32"/>
        </w:rPr>
        <w:t>更是达到了近30年中的最小面积。但由于氟利昂在大气中的累积量庞大，且稳定不易分解，所以臭氧层被消耗的过程仍然会持续一段时间。联合国环境署在2010年的报告中描述说：“在过去的十年间（2000-2010），全球和南极地区的臭氧层没有被继续消耗但也没有增加，在本世纪中叶极地的臭氧层有望恢复到1980年以前的状态，不过南极春季臭氧层空洞的恢复还要更慢。”</w:t>
      </w:r>
    </w:p>
    <w:p w:rsidR="00104F60" w:rsidRPr="00253B07" w:rsidRDefault="00035C4D" w:rsidP="00253B07">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因此，关注臭氧层变化是我们不得不面临的时代课题。</w:t>
      </w:r>
    </w:p>
    <w:p w:rsidR="00104F60" w:rsidRPr="00253B07" w:rsidRDefault="00253B07" w:rsidP="00253B07">
      <w:pPr>
        <w:widowControl/>
        <w:jc w:val="left"/>
        <w:rPr>
          <w:b/>
          <w:bCs/>
          <w:sz w:val="44"/>
          <w:szCs w:val="44"/>
        </w:rPr>
      </w:pPr>
      <w:r w:rsidRPr="00253B07">
        <w:rPr>
          <w:rFonts w:hint="eastAsia"/>
          <w:b/>
          <w:bCs/>
          <w:sz w:val="44"/>
          <w:szCs w:val="44"/>
        </w:rPr>
        <w:t>二、</w:t>
      </w:r>
      <w:r w:rsidR="00035C4D" w:rsidRPr="00253B07">
        <w:rPr>
          <w:rFonts w:hint="eastAsia"/>
          <w:b/>
          <w:bCs/>
          <w:sz w:val="44"/>
          <w:szCs w:val="44"/>
        </w:rPr>
        <w:t>研究过程及内容</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w:t>
      </w:r>
      <w:r w:rsidRPr="00253B07">
        <w:rPr>
          <w:rFonts w:asciiTheme="minorEastAsia" w:eastAsiaTheme="minorEastAsia" w:hAnsiTheme="minorEastAsia" w:hint="eastAsia"/>
          <w:sz w:val="32"/>
          <w:szCs w:val="32"/>
        </w:rPr>
        <w:t>一</w:t>
      </w:r>
      <w:r w:rsidRPr="00253B07">
        <w:rPr>
          <w:rFonts w:asciiTheme="minorEastAsia" w:eastAsiaTheme="minorEastAsia" w:hAnsiTheme="minorEastAsia"/>
          <w:sz w:val="32"/>
          <w:szCs w:val="32"/>
        </w:rPr>
        <w:t>）</w:t>
      </w:r>
      <w:r w:rsidR="00035C4D" w:rsidRPr="00253B07">
        <w:rPr>
          <w:rFonts w:asciiTheme="minorEastAsia" w:eastAsiaTheme="minorEastAsia" w:hAnsiTheme="minorEastAsia" w:hint="eastAsia"/>
          <w:sz w:val="32"/>
          <w:szCs w:val="32"/>
        </w:rPr>
        <w:t>第一阶段：课题准备阶段</w:t>
      </w:r>
    </w:p>
    <w:p w:rsidR="00104F60" w:rsidRPr="00253B07" w:rsidRDefault="00035C4D" w:rsidP="00035C4D">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收集信息，制定研究计划，撰写开题报告，做好研究准备。</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1.</w:t>
      </w:r>
      <w:r w:rsidR="00035C4D" w:rsidRPr="00253B07">
        <w:rPr>
          <w:rFonts w:asciiTheme="minorEastAsia" w:eastAsiaTheme="minorEastAsia" w:hAnsiTheme="minorEastAsia" w:hint="eastAsia"/>
          <w:sz w:val="32"/>
          <w:szCs w:val="32"/>
        </w:rPr>
        <w:t>界定臭氧层概念。臭氧层是指大气层的平流层中臭氧浓度相对较高的部分，其主要作用是吸收短波紫外线。大气层的臭氧主要以紫外线打击双原子的氧气，把它分为两个原子，然后每个原子和没有分裂的氧合并成臭氧。臭氧分子不稳定，紫外线照射之后又分为氧气分子和氧原子，形成臭氧氧气的循环，如此产生臭氧层。</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2.</w:t>
      </w:r>
      <w:r w:rsidR="00035C4D" w:rsidRPr="00253B07">
        <w:rPr>
          <w:rFonts w:asciiTheme="minorEastAsia" w:eastAsiaTheme="minorEastAsia" w:hAnsiTheme="minorEastAsia" w:hint="eastAsia"/>
          <w:sz w:val="32"/>
          <w:szCs w:val="32"/>
        </w:rPr>
        <w:t>臭氧层破坏原因。从人为角度来说，人们在生产生活中过多地使用消耗臭氧层物质（</w:t>
      </w:r>
      <w:r w:rsidR="00035C4D" w:rsidRPr="00253B07">
        <w:rPr>
          <w:rFonts w:asciiTheme="minorEastAsia" w:eastAsiaTheme="minorEastAsia" w:hAnsiTheme="minorEastAsia"/>
          <w:sz w:val="32"/>
          <w:szCs w:val="32"/>
        </w:rPr>
        <w:t>ODS</w:t>
      </w:r>
      <w:r w:rsidR="00035C4D" w:rsidRPr="00253B07">
        <w:rPr>
          <w:rFonts w:asciiTheme="minorEastAsia" w:eastAsiaTheme="minorEastAsia" w:hAnsiTheme="minorEastAsia" w:hint="eastAsia"/>
          <w:sz w:val="32"/>
          <w:szCs w:val="32"/>
        </w:rPr>
        <w:t>例如氯氟烃、四氯化碳、溴</w:t>
      </w:r>
      <w:r w:rsidR="00035C4D" w:rsidRPr="00253B07">
        <w:rPr>
          <w:rFonts w:asciiTheme="minorEastAsia" w:eastAsiaTheme="minorEastAsia" w:hAnsiTheme="minorEastAsia" w:hint="eastAsia"/>
          <w:sz w:val="32"/>
          <w:szCs w:val="32"/>
        </w:rPr>
        <w:lastRenderedPageBreak/>
        <w:t>甲烷等）以及向空气中超标排放废气（例如汽车尾气、工业废气等）。从自然角度来说，臭氧由3个氧原子组成，主要分布在平流层，通常最大浓度出现在离地20-25公里的地方，是一种化学性质很不稳定、氧化性很强的物质，臭氧层中可以产生某种大气化学反应，将3个氧原子含量的臭氧分解为分子氧和原子氧，从而破坏了臭氧层;同时太阳活动对臭氧层存在影响，在当太阳活动峰年(即太阳活动强烈的时期)前后，宇宙射线明显增强，促使双电子氮化物与臭氧发生化学反应，使得奇电子氮化物增加，臭氧转换为氧气。</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3.</w:t>
      </w:r>
      <w:r w:rsidR="00035C4D" w:rsidRPr="00253B07">
        <w:rPr>
          <w:rFonts w:asciiTheme="minorEastAsia" w:eastAsiaTheme="minorEastAsia" w:hAnsiTheme="minorEastAsia" w:hint="eastAsia"/>
          <w:sz w:val="32"/>
          <w:szCs w:val="32"/>
        </w:rPr>
        <w:t>了解南极上空臭氧层逐年变化情况。下图就是1979年到2017年全球臭氧层空洞的最大面积和平均面积。可以看出，从1979年到2000年，由于氟利昂的大量使用，导致全球臭氧层空洞的面积快速上升，并在1994年达到顶峰。2000年到2010年，尽管氟利昂的使用已经被禁止，但由于氟利昂化学性质稳定且在大气中积累过多，这段时间内全球臭氧层空洞的总面积基本维持在一个平衡的状态，在2010年之后，维也纳公约和蒙特利尔协定书的执行终于看到了显著的效果，全球臭氧层空洞的面积正在在缓慢下降。同时，在图中也可以观察到极地的特殊气候对全球臭氧层空洞面积的影响。例如，在2004年，由于南极平流层底层的平均温度比往年相对较高，当年臭氧层空洞的结束要比往年早且南极地区的臭氧层空洞的面积也急剧减少。</w:t>
      </w:r>
    </w:p>
    <w:p w:rsidR="00104F60" w:rsidRPr="00253B07" w:rsidRDefault="00035C4D" w:rsidP="00035C4D">
      <w:pPr>
        <w:widowControl/>
        <w:ind w:firstLineChars="200" w:firstLine="640"/>
        <w:rPr>
          <w:rFonts w:asciiTheme="minorEastAsia" w:eastAsiaTheme="minorEastAsia" w:hAnsiTheme="minorEastAsia"/>
          <w:sz w:val="32"/>
          <w:szCs w:val="32"/>
        </w:rPr>
      </w:pPr>
      <w:r>
        <w:rPr>
          <w:rFonts w:asciiTheme="minorEastAsia" w:eastAsiaTheme="minorEastAsia" w:hAnsiTheme="minorEastAsia"/>
          <w:noProof/>
          <w:sz w:val="32"/>
          <w:szCs w:val="32"/>
        </w:rPr>
        <w:lastRenderedPageBreak/>
        <w:drawing>
          <wp:inline distT="0" distB="0" distL="0" distR="0" wp14:anchorId="5B233C5D">
            <wp:extent cx="4578350" cy="30302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8350" cy="3030220"/>
                    </a:xfrm>
                    <a:prstGeom prst="rect">
                      <a:avLst/>
                    </a:prstGeom>
                    <a:noFill/>
                  </pic:spPr>
                </pic:pic>
              </a:graphicData>
            </a:graphic>
          </wp:inline>
        </w:drawing>
      </w:r>
      <w:r w:rsidRPr="00253B07">
        <w:rPr>
          <w:rFonts w:asciiTheme="minorEastAsia" w:eastAsiaTheme="minorEastAsia" w:hAnsiTheme="minorEastAsia" w:hint="eastAsia"/>
          <w:sz w:val="32"/>
          <w:szCs w:val="32"/>
        </w:rPr>
        <w:t>（二）第二阶段：课题实施阶段</w:t>
      </w:r>
    </w:p>
    <w:p w:rsidR="00104F60" w:rsidRPr="00253B07" w:rsidRDefault="00035C4D" w:rsidP="00035C4D">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小组内根据收集资料交流心得体会，实地走访调研观察现实生活中何处存在破坏臭氧层的行为，随机采访臭氧层知识问答</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1.</w:t>
      </w:r>
      <w:r w:rsidR="00035C4D" w:rsidRPr="00253B07">
        <w:rPr>
          <w:rFonts w:asciiTheme="minorEastAsia" w:eastAsiaTheme="minorEastAsia" w:hAnsiTheme="minorEastAsia" w:hint="eastAsia"/>
          <w:sz w:val="32"/>
          <w:szCs w:val="32"/>
        </w:rPr>
        <w:t>交流心得体会。臭氧层是地球生命的保护伞，使得地球上的生命免受强烈的紫外线照射，为了全人类的发展，我们保护臭氧层的行动刻不容缓。臭氧层能够吸收太阳光中的波长306.3nm以下的紫外线，主要是一部分UV-B和全部的UV-C，保护地球上的人类和动植物免遭短波紫外线的伤害。只有长波紫外线UV-A和少量的中波紫外线UV-B能够辐射到地面，长波紫外线对生物细胞的伤害要比中波紫外线轻微得多。所以臭氧层犹如一件保护伞保护地球上的生物得以生存繁衍。</w:t>
      </w:r>
    </w:p>
    <w:p w:rsidR="00104F60" w:rsidRPr="00253B07" w:rsidRDefault="00035C4D" w:rsidP="00035C4D">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其二为加热作用，臭氧吸收太阳光中的紫外线并将其转换为热能加热大气，由于这种作用大气温度结构在高度50km</w:t>
      </w:r>
      <w:r w:rsidRPr="00253B07">
        <w:rPr>
          <w:rFonts w:asciiTheme="minorEastAsia" w:eastAsiaTheme="minorEastAsia" w:hAnsiTheme="minorEastAsia" w:hint="eastAsia"/>
          <w:sz w:val="32"/>
          <w:szCs w:val="32"/>
        </w:rPr>
        <w:lastRenderedPageBreak/>
        <w:t>左右有一个峰，地球上空15~50km存在着升温层。正是由于存在着臭氧才有平流层的存在。而地球以外的星球因不存在臭氧和氧气，所以也就不存在平流层。大气的温度结构对于大气的循环具有重要的影响，这一现象的起因也来自臭氧的高度分布。</w:t>
      </w:r>
    </w:p>
    <w:p w:rsidR="00104F60" w:rsidRPr="00253B07" w:rsidRDefault="00035C4D" w:rsidP="00035C4D">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其三为温室气体的作用，在对流层上部和平流层底部，即在气湿很低的这一高度，臭氧的作用同样非常重要。如果这一高度的臭氧减少，则会产生使地面气湿下降的动力。因此，臭氧的高度分布及变化是极其重要的。</w:t>
      </w:r>
    </w:p>
    <w:p w:rsidR="00104F60" w:rsidRPr="00253B07" w:rsidRDefault="00035C4D" w:rsidP="00035C4D">
      <w:pPr>
        <w:widowControl/>
        <w:ind w:firstLineChars="200" w:firstLine="640"/>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通过交流体会，了解臭氧层的重要作用，增强自主保护臭氧层的意识。</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2.</w:t>
      </w:r>
      <w:r w:rsidR="00035C4D" w:rsidRPr="00253B07">
        <w:rPr>
          <w:rFonts w:asciiTheme="minorEastAsia" w:eastAsiaTheme="minorEastAsia" w:hAnsiTheme="minorEastAsia" w:hint="eastAsia"/>
          <w:sz w:val="32"/>
          <w:szCs w:val="32"/>
        </w:rPr>
        <w:t>观察现实生活。人类在生活中使用大量的发泡剂、灭火剂、杀虫剂、制冷剂。这些产品的使用过程中会产生氟氯烃，氯原子会掠夺臭氧中的氧原子，使臭氧变成氧。此外，农业生产中无限制使用化肥，会产生大量氧化氮。了解导致臭氧层空洞的具体原因，有助于在实际生活中有效避免或减少破坏臭氧层的行为。</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3.</w:t>
      </w:r>
      <w:r w:rsidR="00035C4D" w:rsidRPr="00253B07">
        <w:rPr>
          <w:rFonts w:asciiTheme="minorEastAsia" w:eastAsiaTheme="minorEastAsia" w:hAnsiTheme="minorEastAsia" w:hint="eastAsia"/>
          <w:sz w:val="32"/>
          <w:szCs w:val="32"/>
        </w:rPr>
        <w:t>实地采访。通过一系列基础性问题的设置，如“臭氧</w:t>
      </w:r>
    </w:p>
    <w:p w:rsidR="00104F60" w:rsidRPr="00253B07" w:rsidRDefault="00035C4D" w:rsidP="00035C4D">
      <w:pPr>
        <w:widowControl/>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t>层的分布高度”、“臭氧层的作用”、“臭氧层的构成”等，一方面了解社会群众对于环保知识的储备和对臭氧层变化的关注度，一方面丰富自身的相关学术知识。</w:t>
      </w:r>
    </w:p>
    <w:p w:rsidR="00104F60" w:rsidRPr="00253B07" w:rsidRDefault="00253B07" w:rsidP="00035C4D">
      <w:pPr>
        <w:widowControl/>
        <w:rPr>
          <w:rFonts w:asciiTheme="minorEastAsia" w:eastAsiaTheme="minorEastAsia" w:hAnsiTheme="minorEastAsia"/>
          <w:sz w:val="32"/>
          <w:szCs w:val="32"/>
        </w:rPr>
      </w:pPr>
      <w:r w:rsidRPr="00253B07">
        <w:rPr>
          <w:rFonts w:asciiTheme="minorEastAsia" w:eastAsiaTheme="minorEastAsia" w:hAnsiTheme="minorEastAsia"/>
          <w:sz w:val="32"/>
          <w:szCs w:val="32"/>
        </w:rPr>
        <w:t>（</w:t>
      </w:r>
      <w:r w:rsidRPr="00253B07">
        <w:rPr>
          <w:rFonts w:asciiTheme="minorEastAsia" w:eastAsiaTheme="minorEastAsia" w:hAnsiTheme="minorEastAsia" w:hint="eastAsia"/>
          <w:sz w:val="32"/>
          <w:szCs w:val="32"/>
        </w:rPr>
        <w:t>三</w:t>
      </w:r>
      <w:r w:rsidRPr="00253B07">
        <w:rPr>
          <w:rFonts w:asciiTheme="minorEastAsia" w:eastAsiaTheme="minorEastAsia" w:hAnsiTheme="minorEastAsia"/>
          <w:sz w:val="32"/>
          <w:szCs w:val="32"/>
        </w:rPr>
        <w:t>）</w:t>
      </w:r>
      <w:r w:rsidR="00035C4D" w:rsidRPr="00253B07">
        <w:rPr>
          <w:rFonts w:asciiTheme="minorEastAsia" w:eastAsiaTheme="minorEastAsia" w:hAnsiTheme="minorEastAsia" w:hint="eastAsia"/>
          <w:sz w:val="32"/>
          <w:szCs w:val="32"/>
        </w:rPr>
        <w:t>结题</w:t>
      </w:r>
    </w:p>
    <w:p w:rsidR="00104F60" w:rsidRDefault="00035C4D" w:rsidP="00035C4D">
      <w:pPr>
        <w:widowControl/>
        <w:rPr>
          <w:rFonts w:asciiTheme="minorEastAsia" w:eastAsiaTheme="minorEastAsia" w:hAnsiTheme="minorEastAsia"/>
          <w:sz w:val="32"/>
          <w:szCs w:val="32"/>
        </w:rPr>
      </w:pPr>
      <w:r w:rsidRPr="00253B07">
        <w:rPr>
          <w:rFonts w:asciiTheme="minorEastAsia" w:eastAsiaTheme="minorEastAsia" w:hAnsiTheme="minorEastAsia" w:hint="eastAsia"/>
          <w:sz w:val="32"/>
          <w:szCs w:val="32"/>
        </w:rPr>
        <w:lastRenderedPageBreak/>
        <w:t>撰写活动反思，汇总课题资料，撰写结题报告。</w:t>
      </w:r>
    </w:p>
    <w:p w:rsidR="00A46D92" w:rsidRDefault="00A46D92" w:rsidP="00035C4D">
      <w:pPr>
        <w:widowControl/>
        <w:rPr>
          <w:b/>
          <w:bCs/>
          <w:sz w:val="44"/>
          <w:szCs w:val="44"/>
        </w:rPr>
      </w:pPr>
      <w:r>
        <w:rPr>
          <w:rFonts w:hint="eastAsia"/>
          <w:b/>
          <w:bCs/>
          <w:sz w:val="44"/>
          <w:szCs w:val="44"/>
        </w:rPr>
        <w:t>三、</w:t>
      </w:r>
      <w:r>
        <w:rPr>
          <w:rFonts w:hint="eastAsia"/>
          <w:b/>
          <w:bCs/>
          <w:sz w:val="44"/>
          <w:szCs w:val="44"/>
        </w:rPr>
        <w:t>对生产生活的影响</w:t>
      </w:r>
    </w:p>
    <w:p w:rsidR="00A46D92" w:rsidRDefault="00A46D92" w:rsidP="0057414A">
      <w:pPr>
        <w:rPr>
          <w:rFonts w:asciiTheme="majorEastAsia" w:eastAsiaTheme="majorEastAsia" w:hAnsiTheme="majorEastAsia" w:cs="Times New Roman"/>
          <w:sz w:val="32"/>
          <w:szCs w:val="32"/>
        </w:rPr>
      </w:pPr>
      <w:r>
        <w:rPr>
          <w:rFonts w:asciiTheme="majorEastAsia" w:eastAsiaTheme="majorEastAsia" w:hAnsiTheme="majorEastAsia" w:cs="Times New Roman" w:hint="eastAsia"/>
          <w:sz w:val="32"/>
          <w:szCs w:val="32"/>
        </w:rPr>
        <w:t xml:space="preserve">  </w:t>
      </w:r>
      <w:r w:rsidRPr="00A46D92">
        <w:rPr>
          <w:rFonts w:asciiTheme="majorEastAsia" w:eastAsiaTheme="majorEastAsia" w:hAnsiTheme="majorEastAsia" w:cs="Times New Roman"/>
          <w:sz w:val="32"/>
          <w:szCs w:val="32"/>
        </w:rPr>
        <w:t>研究发现，南极洲上空的臭氧洞对海洋生物也有很大影响。强烈的紫外线可以穿透海洋10~30米，使海洋浮游植物的初级生产力降低了3/4，抑制了浮游动物的生长，从而对南大洋的生态系产生不利影响。</w:t>
      </w:r>
    </w:p>
    <w:p w:rsidR="0057414A" w:rsidRPr="0057414A" w:rsidRDefault="0057414A" w:rsidP="0057414A">
      <w:pPr>
        <w:rPr>
          <w:rFonts w:asciiTheme="minorEastAsia" w:eastAsiaTheme="minorEastAsia" w:hAnsiTheme="minorEastAsia" w:cs="Times New Roman"/>
          <w:sz w:val="32"/>
          <w:szCs w:val="32"/>
        </w:rPr>
      </w:pPr>
      <w:r w:rsidRPr="0057414A">
        <w:rPr>
          <w:rFonts w:asciiTheme="minorEastAsia" w:eastAsiaTheme="minorEastAsia" w:hAnsiTheme="minorEastAsia" w:cs="Times New Roman"/>
          <w:sz w:val="32"/>
          <w:szCs w:val="32"/>
        </w:rPr>
        <w:t>一、臭氧空洞加大，会增加人类患皮肤癌的风险，人类健康受到危害。</w:t>
      </w:r>
    </w:p>
    <w:p w:rsidR="0057414A" w:rsidRPr="0057414A" w:rsidRDefault="0057414A" w:rsidP="0057414A">
      <w:pPr>
        <w:rPr>
          <w:rFonts w:asciiTheme="minorEastAsia" w:eastAsiaTheme="minorEastAsia" w:hAnsiTheme="minorEastAsia" w:cs="Times New Roman"/>
          <w:sz w:val="32"/>
          <w:szCs w:val="32"/>
        </w:rPr>
      </w:pPr>
      <w:r w:rsidRPr="0057414A">
        <w:rPr>
          <w:rFonts w:asciiTheme="minorEastAsia" w:eastAsiaTheme="minorEastAsia" w:hAnsiTheme="minorEastAsia" w:cs="Times New Roman"/>
          <w:sz w:val="32"/>
          <w:szCs w:val="32"/>
        </w:rPr>
        <w:t>人类能够在地球表面生活，是因为大气层隔绝了很多辐射，其中臭氧层中的臭氧能够隔绝太阳的辐射，使人类能够沐浴在阳光下。臭氧空洞加大，说明臭氧层的臭氧减少，那么太阳辐射就会增加，人类</w:t>
      </w:r>
      <w:r w:rsidRPr="0057414A">
        <w:rPr>
          <w:rFonts w:asciiTheme="minorEastAsia" w:eastAsiaTheme="minorEastAsia" w:hAnsiTheme="minorEastAsia" w:cs="Times New Roman"/>
          <w:sz w:val="32"/>
          <w:szCs w:val="32"/>
        </w:rPr>
        <w:t>会面临太阳辐射的危害，很多人会增加患皮肤癌的风险，并且很多疾病</w:t>
      </w:r>
      <w:r w:rsidRPr="0057414A">
        <w:rPr>
          <w:rFonts w:asciiTheme="minorEastAsia" w:eastAsiaTheme="minorEastAsia" w:hAnsiTheme="minorEastAsia" w:cs="Times New Roman" w:hint="eastAsia"/>
          <w:sz w:val="32"/>
          <w:szCs w:val="32"/>
        </w:rPr>
        <w:t>都</w:t>
      </w:r>
      <w:r w:rsidRPr="0057414A">
        <w:rPr>
          <w:rFonts w:asciiTheme="minorEastAsia" w:eastAsiaTheme="minorEastAsia" w:hAnsiTheme="minorEastAsia" w:cs="Times New Roman"/>
          <w:sz w:val="32"/>
          <w:szCs w:val="32"/>
        </w:rPr>
        <w:t>和太阳辐射有关，人类的健康会受到影响。</w:t>
      </w:r>
      <w:r w:rsidRPr="0057414A">
        <w:rPr>
          <w:rFonts w:asciiTheme="minorEastAsia" w:eastAsiaTheme="minorEastAsia" w:hAnsiTheme="minorEastAsia" w:cs="Times New Roman" w:hint="eastAsia"/>
          <w:sz w:val="32"/>
          <w:szCs w:val="32"/>
        </w:rPr>
        <mc:AlternateContent>
          <mc:Choice Requires="wps">
            <w:drawing>
              <wp:inline distT="0" distB="0" distL="0" distR="0" wp14:anchorId="55E7EC85" wp14:editId="3D699397">
                <wp:extent cx="304800" cy="304800"/>
                <wp:effectExtent l="0" t="0" r="0" b="0"/>
                <wp:docPr id="2" name="矩形 2" descr="https://zhidao.baidu.com/question/654862390591432885.html">
                  <a:hlinkClick xmlns:a="http://schemas.openxmlformats.org/drawingml/2006/main" r:id="rId8" tgtFrame="&quot;_blank&quot;" tooltip="&quot;点击查看大图&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90CB34" id="矩形 2" o:spid="_x0000_s1026" alt="https://zhidao.baidu.com/question/654862390591432885.html" href="https://iknow-pic.cdn.bcebos.com/f9198618367adab4d7f04f3d9bd4b31c8701e4a8" target="&quot;_blank&quot;" title="&quot;点击查看大图&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uBBXwMAALEGAAAOAAAAZHJzL2Uyb0RvYy54bWysVc1u3DYQvgfoOxA89KbVj7VrSbUcOCsr&#10;COAmAZycA65ErQhTpExyLTtBLr3kkEdIgABFgyCPUBTJ27h+jQ6pXXttA0XRVgeB5FDfzHzzzWjv&#10;4XnH0RlVmkmR43ASYERFJWsmljl++aL0Eoy0IaImXAqa4wuq8cP9Hx7sDX1GI9lKXlOFAETobOhz&#10;3BrTZ76vq5Z2RE9kTwUYG6k6YmCrln6tyADoHfejIJj5g1R1r2RFtYbTYjTifYffNLQyz5pGU4N4&#10;jiE2497KvRf27e/vkWypSN+yah0G+RdRdIQJcHoNVRBD0Eqxe1Adq5TUsjGTSna+bBpWUZcDZBMG&#10;d7I5bklPXS5Aju6vadL/H2z19Oy5QqzOcYSRIB2U6OrT18tvvyLY11RXwJWtiYaivG5ZTeRkQVi9&#10;cuGfrqg2UHh/No2TWbSTBtM0jHeiJJlOWtNxx0jLmTiZc1adrONfI/59lUdmClmtOirMWGpFObHu&#10;dMt6jZHKbNjqSR1CXZemVC76H09X0vz0asGJOBnXYJWSGwbqGg+ufvn98t0ff376fPXx/eVvXy4/&#10;fF9fBDH4A6TqSLEScsvj/rmypdX9kaxONBJy3hKxpAe6B3mB6IG4zZFScmgpqaFCodXWBm7EsIAa&#10;0NBi+FnWQDVZGelIOm9UZ31A2ujcqfPiWp303KAKDneCOAlAwxWY1mvrgWSbj3ulzWMqO2QXwAxE&#10;58DJ2ZE249XNFetLyJJxDuck4+LWAWCOJ+AaPrU2G4TT85s0SA+TwyT24mh26MVBUXgH5Tz2ZmW4&#10;Oy12ivm8CN9av2GcgWBqKqybTW+F8T/T7rrLx6647i4tOastnA1Jq+VizhU6I9DbpXsc5WC5uebf&#10;DsPxBbncSSmM4uBRlHrlLNn14jKeeulukHhBmD5KZ0GcxkV5O6UjJuh/TwkNOU6n0dRVaSvoO7kF&#10;7rmfG8k6ZmB6ctblGKQBzzjPrAIPRe1Kawjj43qLChv+DRVQ7k2hnV6tREf1L2R9AXJVEuQEyoM5&#10;D4tWqtcYDTAzc6xPV0RRjPgTAZKH5o/tkHWbeLobwUZtWxbbFiIqgMqxwWhczg3s4JNVr9iyBU+h&#10;I0bIA2iThjkJ2xYao1o3F8xFl8l6htvBu713t27+NPt/AQAA//8DAFBLAwQUAAYACAAAACEAhnOS&#10;4dYAAAADAQAADwAAAGRycy9kb3ducmV2LnhtbEyPQWvCQBCF7wX/wzJCb3WjFAlpNiKCSHooxPoD&#10;xuw0CWZnQ3bV9N932h7aywyPN7z5Xr6ZXK9uNIbOs4HlIgFFXHvbcWPg9L5/SkGFiGyx90wGPinA&#10;ppg95JhZf+eKbsfYKAnhkKGBNsYh0zrULTkMCz8Qi/fhR4dR5NhoO+Jdwl2vV0my1g47lg8tDrRr&#10;qb4cr87AKiX7VnbRH8pLWa3Z8eupOhjzOJ+2L6AiTfHvGL7xBR0KYTr7K9ugegNSJP5M8Z5TUeff&#10;rYtc/2cvvgAAAP//AwBQSwMEFAAGAAgAAAAhABNy5Nb5AAAAdAEAABkAAABkcnMvX3JlbHMvZTJv&#10;RG9jLnhtbC5yZWxzhNDBasMwDAbg+2DvYHxvnCwhTUqSXrZBD7uM7gEUW05MEtnY3ta+/Qy9rDDY&#10;UQh9v/i742Vb2Rf6YCz1vMhyzpCkVYamnn+cX3cNZyECKVgtYc+vGPhxeHzo3nGFmI7CbFxgSaHQ&#10;8zlGdxAiyBk3CJl1SGmjrd8gptFPwoFcYELxlOe18L8NPtyZ7KR67k+q4Ox8dSn5f9tqbSQ+W/m5&#10;IcU/IsScJL8aWhIKfsJ4Y0P62Sxkv3fOyEwqykaJow2ZtJvQbdE2ddGU9R4UjJXa67zSpWpHVY1l&#10;IZt9XmAFqacb+WZV+vblEtETrFwMnbjravgBAAD//wMAUEsBAi0AFAAGAAgAAAAhALaDOJL+AAAA&#10;4QEAABMAAAAAAAAAAAAAAAAAAAAAAFtDb250ZW50X1R5cGVzXS54bWxQSwECLQAUAAYACAAAACEA&#10;OP0h/9YAAACUAQAACwAAAAAAAAAAAAAAAAAvAQAAX3JlbHMvLnJlbHNQSwECLQAUAAYACAAAACEA&#10;qMLgQV8DAACxBgAADgAAAAAAAAAAAAAAAAAuAgAAZHJzL2Uyb0RvYy54bWxQSwECLQAUAAYACAAA&#10;ACEAhnOS4dYAAAADAQAADwAAAAAAAAAAAAAAAAC5BQAAZHJzL2Rvd25yZXYueG1sUEsBAi0AFAAG&#10;AAgAAAAhABNy5Nb5AAAAdAEAABkAAAAAAAAAAAAAAAAAvAYAAGRycy9fcmVscy9lMm9Eb2MueG1s&#10;LnJlbHNQSwUGAAAAAAUABQA6AQAA7AcAAAAA&#10;" o:button="t" filled="f" stroked="f">
                <v:fill o:detectmouseclick="t"/>
                <o:lock v:ext="edit" aspectratio="t"/>
                <w10:anchorlock/>
              </v:rect>
            </w:pict>
          </mc:Fallback>
        </mc:AlternateContent>
      </w:r>
    </w:p>
    <w:p w:rsidR="0057414A" w:rsidRPr="0057414A" w:rsidRDefault="0057414A" w:rsidP="0057414A">
      <w:pPr>
        <w:rPr>
          <w:rFonts w:asciiTheme="minorEastAsia" w:eastAsiaTheme="minorEastAsia" w:hAnsiTheme="minorEastAsia" w:cs="Times New Roman"/>
          <w:sz w:val="32"/>
          <w:szCs w:val="32"/>
        </w:rPr>
      </w:pPr>
      <w:r w:rsidRPr="0057414A">
        <w:rPr>
          <w:rFonts w:asciiTheme="minorEastAsia" w:eastAsiaTheme="minorEastAsia" w:hAnsiTheme="minorEastAsia" w:cs="Times New Roman"/>
          <w:sz w:val="32"/>
          <w:szCs w:val="32"/>
        </w:rPr>
        <w:t>二、臭氧空洞的加大，会加大温室效应，人类生存空间受到影响。</w:t>
      </w:r>
    </w:p>
    <w:p w:rsidR="0057414A" w:rsidRPr="0057414A" w:rsidRDefault="0057414A" w:rsidP="0057414A">
      <w:pPr>
        <w:rPr>
          <w:rFonts w:asciiTheme="minorEastAsia" w:eastAsiaTheme="minorEastAsia" w:hAnsiTheme="minorEastAsia" w:cs="Times New Roman" w:hint="eastAsia"/>
          <w:sz w:val="32"/>
          <w:szCs w:val="32"/>
        </w:rPr>
      </w:pPr>
      <w:r w:rsidRPr="0057414A">
        <w:rPr>
          <w:rFonts w:asciiTheme="minorEastAsia" w:eastAsiaTheme="minorEastAsia" w:hAnsiTheme="minorEastAsia" w:cs="Times New Roman"/>
          <w:sz w:val="32"/>
          <w:szCs w:val="32"/>
        </w:rPr>
        <w:t>臭氧空洞的加大，会使得地球表面吸收更多的太阳辐射，会增加地球的温室效应，冰山会加速融化，海平面会因此上升，海平面的上升会影响很多岛国的生存空间，很多国家的沿海城市也会受到影响，人类的生存空间会受到压缩，无法得到更多的生存空间，人类会因此失去一部分活动空间。</w:t>
      </w:r>
    </w:p>
    <w:p w:rsidR="0057414A" w:rsidRPr="0057414A" w:rsidRDefault="0057414A" w:rsidP="0057414A">
      <w:pPr>
        <w:rPr>
          <w:rFonts w:asciiTheme="minorEastAsia" w:eastAsiaTheme="minorEastAsia" w:hAnsiTheme="minorEastAsia" w:cs="Times New Roman"/>
          <w:sz w:val="32"/>
          <w:szCs w:val="32"/>
        </w:rPr>
      </w:pPr>
      <w:r w:rsidRPr="0057414A">
        <w:rPr>
          <w:rFonts w:asciiTheme="minorEastAsia" w:eastAsiaTheme="minorEastAsia" w:hAnsiTheme="minorEastAsia" w:cs="Times New Roman"/>
          <w:sz w:val="32"/>
          <w:szCs w:val="32"/>
        </w:rPr>
        <w:t>三、臭氧空洞的加大，会影响地区的生态平衡。</w:t>
      </w:r>
    </w:p>
    <w:p w:rsidR="0057414A" w:rsidRPr="0057414A" w:rsidRDefault="0057414A" w:rsidP="0057414A">
      <w:pPr>
        <w:widowControl/>
        <w:rPr>
          <w:rFonts w:asciiTheme="minorEastAsia" w:eastAsiaTheme="minorEastAsia" w:hAnsiTheme="minorEastAsia"/>
          <w:b/>
          <w:bCs/>
          <w:sz w:val="32"/>
          <w:szCs w:val="32"/>
        </w:rPr>
      </w:pPr>
      <w:r w:rsidRPr="0057414A">
        <w:rPr>
          <w:rFonts w:asciiTheme="minorEastAsia" w:eastAsiaTheme="minorEastAsia" w:hAnsiTheme="minorEastAsia" w:cs="Times New Roman"/>
          <w:sz w:val="32"/>
          <w:szCs w:val="32"/>
        </w:rPr>
        <w:lastRenderedPageBreak/>
        <w:t>地球的生态需要平衡，任何影响都会影响地球的生态平衡，人类自从进入工业时代，发展迅速，地球很多生态遭到了破坏。臭氧空洞的加大，会使生态平衡进一步遭到破坏。生态平衡一旦破坏，很多生物都会受到影响，人类作为生物链的一员，最终也会受到影响。</w:t>
      </w:r>
    </w:p>
    <w:p w:rsidR="0057414A" w:rsidRPr="0057414A" w:rsidRDefault="0057414A" w:rsidP="00A46D92">
      <w:pPr>
        <w:widowControl/>
        <w:rPr>
          <w:rFonts w:asciiTheme="minorEastAsia" w:eastAsiaTheme="minorEastAsia" w:hAnsiTheme="minorEastAsia" w:hint="eastAsia"/>
          <w:sz w:val="32"/>
          <w:szCs w:val="32"/>
        </w:rPr>
      </w:pPr>
    </w:p>
    <w:p w:rsidR="00104F60" w:rsidRPr="00D03AEC" w:rsidRDefault="009B663A" w:rsidP="0057414A">
      <w:pPr>
        <w:rPr>
          <w:b/>
          <w:bCs/>
          <w:sz w:val="44"/>
          <w:szCs w:val="44"/>
        </w:rPr>
      </w:pPr>
      <w:r>
        <w:rPr>
          <w:rFonts w:hint="eastAsia"/>
          <w:b/>
          <w:bCs/>
          <w:sz w:val="44"/>
          <w:szCs w:val="44"/>
        </w:rPr>
        <w:t>四</w:t>
      </w:r>
      <w:r w:rsidR="00D03AEC">
        <w:rPr>
          <w:rFonts w:hint="eastAsia"/>
          <w:b/>
          <w:bCs/>
          <w:sz w:val="44"/>
          <w:szCs w:val="44"/>
        </w:rPr>
        <w:t>、</w:t>
      </w:r>
      <w:r w:rsidR="00035C4D" w:rsidRPr="00D03AEC">
        <w:rPr>
          <w:rFonts w:hint="eastAsia"/>
          <w:b/>
          <w:bCs/>
          <w:sz w:val="44"/>
          <w:szCs w:val="44"/>
        </w:rPr>
        <w:t>研究成果及心得体会</w:t>
      </w:r>
    </w:p>
    <w:p w:rsidR="00104F60" w:rsidRPr="00035C4D" w:rsidRDefault="00253B07" w:rsidP="00035C4D">
      <w:pPr>
        <w:widowControl/>
        <w:rPr>
          <w:rFonts w:asciiTheme="minorEastAsia" w:eastAsiaTheme="minorEastAsia" w:hAnsiTheme="minorEastAsia"/>
          <w:sz w:val="32"/>
          <w:szCs w:val="32"/>
        </w:rPr>
      </w:pPr>
      <w:r w:rsidRPr="00035C4D">
        <w:rPr>
          <w:rFonts w:asciiTheme="minorEastAsia" w:eastAsiaTheme="minorEastAsia" w:hAnsiTheme="minorEastAsia"/>
          <w:sz w:val="32"/>
          <w:szCs w:val="32"/>
        </w:rPr>
        <w:t>1.</w:t>
      </w:r>
      <w:r w:rsidR="00035C4D" w:rsidRPr="00035C4D">
        <w:rPr>
          <w:rFonts w:asciiTheme="minorEastAsia" w:eastAsiaTheme="minorEastAsia" w:hAnsiTheme="minorEastAsia" w:hint="eastAsia"/>
          <w:sz w:val="32"/>
          <w:szCs w:val="32"/>
        </w:rPr>
        <w:t>了解近年来臭氧层变化趋势及臭氧层空洞的形成原因，丰富了地理、化学知识。</w:t>
      </w:r>
    </w:p>
    <w:p w:rsidR="00104F60" w:rsidRPr="00035C4D" w:rsidRDefault="00253B07" w:rsidP="00035C4D">
      <w:pPr>
        <w:widowControl/>
        <w:rPr>
          <w:rFonts w:asciiTheme="minorEastAsia" w:eastAsiaTheme="minorEastAsia" w:hAnsiTheme="minorEastAsia"/>
          <w:sz w:val="32"/>
          <w:szCs w:val="32"/>
        </w:rPr>
      </w:pPr>
      <w:r w:rsidRPr="00035C4D">
        <w:rPr>
          <w:rFonts w:asciiTheme="minorEastAsia" w:eastAsiaTheme="minorEastAsia" w:hAnsiTheme="minorEastAsia"/>
          <w:sz w:val="32"/>
          <w:szCs w:val="32"/>
        </w:rPr>
        <w:t>2.</w:t>
      </w:r>
      <w:r w:rsidR="00035C4D" w:rsidRPr="00035C4D">
        <w:rPr>
          <w:rFonts w:asciiTheme="minorEastAsia" w:eastAsiaTheme="minorEastAsia" w:hAnsiTheme="minorEastAsia" w:hint="eastAsia"/>
          <w:sz w:val="32"/>
          <w:szCs w:val="32"/>
        </w:rPr>
        <w:t>提高了自身环保意识，培养了全球视野，站在全人类高度上看待臭氧层的独特作用。</w:t>
      </w:r>
    </w:p>
    <w:p w:rsidR="00104F60" w:rsidRPr="00035C4D" w:rsidRDefault="00253B07" w:rsidP="00035C4D">
      <w:pPr>
        <w:widowControl/>
        <w:rPr>
          <w:rFonts w:asciiTheme="minorEastAsia" w:eastAsiaTheme="minorEastAsia" w:hAnsiTheme="minorEastAsia"/>
          <w:sz w:val="32"/>
          <w:szCs w:val="32"/>
        </w:rPr>
      </w:pPr>
      <w:r w:rsidRPr="00035C4D">
        <w:rPr>
          <w:rFonts w:asciiTheme="minorEastAsia" w:eastAsiaTheme="minorEastAsia" w:hAnsiTheme="minorEastAsia"/>
          <w:sz w:val="32"/>
          <w:szCs w:val="32"/>
        </w:rPr>
        <w:t>3.</w:t>
      </w:r>
      <w:r w:rsidR="00035C4D" w:rsidRPr="00035C4D">
        <w:rPr>
          <w:rFonts w:asciiTheme="minorEastAsia" w:eastAsiaTheme="minorEastAsia" w:hAnsiTheme="minorEastAsia" w:hint="eastAsia"/>
          <w:sz w:val="32"/>
          <w:szCs w:val="32"/>
        </w:rPr>
        <w:t>提高了小组合作能力，认识到合作的强大力量，因此，解决世界性环境问题也需要国际社会的共同努力。</w:t>
      </w:r>
    </w:p>
    <w:p w:rsidR="00104F60" w:rsidRDefault="00253B07" w:rsidP="00035C4D">
      <w:pPr>
        <w:widowControl/>
        <w:rPr>
          <w:rFonts w:asciiTheme="minorEastAsia" w:eastAsiaTheme="minorEastAsia" w:hAnsiTheme="minorEastAsia"/>
          <w:sz w:val="32"/>
          <w:szCs w:val="32"/>
        </w:rPr>
      </w:pPr>
      <w:r w:rsidRPr="00035C4D">
        <w:rPr>
          <w:rFonts w:asciiTheme="minorEastAsia" w:eastAsiaTheme="minorEastAsia" w:hAnsiTheme="minorEastAsia"/>
          <w:sz w:val="32"/>
          <w:szCs w:val="32"/>
        </w:rPr>
        <w:t>4.</w:t>
      </w:r>
      <w:r w:rsidR="00035C4D" w:rsidRPr="00035C4D">
        <w:rPr>
          <w:rFonts w:asciiTheme="minorEastAsia" w:eastAsiaTheme="minorEastAsia" w:hAnsiTheme="minorEastAsia" w:hint="eastAsia"/>
          <w:sz w:val="32"/>
          <w:szCs w:val="32"/>
        </w:rPr>
        <w:t>通过一系列调查活动，在一定范围内宣传了环保知识，提高了部分社会民众对于环保的重视度。</w:t>
      </w:r>
    </w:p>
    <w:p w:rsidR="0057414A" w:rsidRPr="00035C4D" w:rsidRDefault="0057414A" w:rsidP="00035C4D">
      <w:pPr>
        <w:widowControl/>
        <w:rPr>
          <w:rFonts w:asciiTheme="minorEastAsia" w:eastAsiaTheme="minorEastAsia" w:hAnsiTheme="minorEastAsia" w:hint="eastAsia"/>
          <w:sz w:val="32"/>
          <w:szCs w:val="32"/>
        </w:rPr>
      </w:pPr>
      <w:r>
        <w:rPr>
          <w:rFonts w:asciiTheme="majorEastAsia" w:eastAsiaTheme="majorEastAsia" w:hAnsiTheme="majorEastAsia" w:cs="Times New Roman" w:hint="eastAsia"/>
          <w:sz w:val="32"/>
          <w:szCs w:val="32"/>
        </w:rPr>
        <w:t>5</w:t>
      </w:r>
      <w:r w:rsidRPr="00035C4D">
        <w:rPr>
          <w:rFonts w:asciiTheme="minorEastAsia" w:eastAsiaTheme="minorEastAsia" w:hAnsiTheme="minorEastAsia"/>
          <w:sz w:val="32"/>
          <w:szCs w:val="32"/>
        </w:rPr>
        <w:t>.</w:t>
      </w:r>
      <w:r>
        <w:rPr>
          <w:rFonts w:asciiTheme="minorEastAsia" w:eastAsiaTheme="minorEastAsia" w:hAnsiTheme="minorEastAsia" w:hint="eastAsia"/>
          <w:sz w:val="32"/>
          <w:szCs w:val="32"/>
        </w:rPr>
        <w:t>号召</w:t>
      </w:r>
      <w:r w:rsidRPr="00A46D92">
        <w:rPr>
          <w:rFonts w:asciiTheme="majorEastAsia" w:eastAsiaTheme="majorEastAsia" w:hAnsiTheme="majorEastAsia" w:cs="Times New Roman"/>
          <w:sz w:val="32"/>
          <w:szCs w:val="32"/>
        </w:rPr>
        <w:t>每个人在日常生活中都可以为保护地球家园作出贡献。</w:t>
      </w:r>
    </w:p>
    <w:sectPr w:rsidR="0057414A" w:rsidRPr="00035C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52C" w:rsidRDefault="00C7552C" w:rsidP="00C7552C">
      <w:r>
        <w:separator/>
      </w:r>
    </w:p>
  </w:endnote>
  <w:endnote w:type="continuationSeparator" w:id="0">
    <w:p w:rsidR="00C7552C" w:rsidRDefault="00C7552C" w:rsidP="00C7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52C" w:rsidRDefault="00C7552C" w:rsidP="00C7552C">
      <w:r>
        <w:separator/>
      </w:r>
    </w:p>
  </w:footnote>
  <w:footnote w:type="continuationSeparator" w:id="0">
    <w:p w:rsidR="00C7552C" w:rsidRDefault="00C7552C" w:rsidP="00C75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6C05256"/>
    <w:lvl w:ilvl="0" w:tplc="E3A498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0000002"/>
    <w:multiLevelType w:val="hybridMultilevel"/>
    <w:tmpl w:val="CF907812"/>
    <w:lvl w:ilvl="0" w:tplc="16200D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0000003"/>
    <w:multiLevelType w:val="hybridMultilevel"/>
    <w:tmpl w:val="D4CCACBE"/>
    <w:lvl w:ilvl="0" w:tplc="0409000F">
      <w:start w:val="2"/>
      <w:numFmt w:val="chineseCounting"/>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0000004"/>
    <w:multiLevelType w:val="hybridMultilevel"/>
    <w:tmpl w:val="BFF65083"/>
    <w:lvl w:ilvl="0" w:tplc="0409000F">
      <w:start w:val="2"/>
      <w:numFmt w:val="chineseCounting"/>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0000005"/>
    <w:multiLevelType w:val="hybridMultilevel"/>
    <w:tmpl w:val="3D64321E"/>
    <w:lvl w:ilvl="0" w:tplc="0409000F">
      <w:start w:val="1"/>
      <w:numFmt w:val="chineseCounting"/>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0000006"/>
    <w:multiLevelType w:val="hybridMultilevel"/>
    <w:tmpl w:val="3E3A5411"/>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00000007"/>
    <w:multiLevelType w:val="hybridMultilevel"/>
    <w:tmpl w:val="230AA868"/>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00000008"/>
    <w:multiLevelType w:val="hybridMultilevel"/>
    <w:tmpl w:val="45671A9D"/>
    <w:lvl w:ilvl="0" w:tplc="0409000F">
      <w:start w:val="3"/>
      <w:numFmt w:val="chineseCounting"/>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00000009"/>
    <w:multiLevelType w:val="hybridMultilevel"/>
    <w:tmpl w:val="886581B7"/>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B9A1D51"/>
    <w:multiLevelType w:val="hybridMultilevel"/>
    <w:tmpl w:val="152EDCD4"/>
    <w:lvl w:ilvl="0" w:tplc="D31099CE">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D9E5B01"/>
    <w:multiLevelType w:val="hybridMultilevel"/>
    <w:tmpl w:val="0F767D98"/>
    <w:lvl w:ilvl="0" w:tplc="DD221670">
      <w:start w:val="1"/>
      <w:numFmt w:val="japaneseCounting"/>
      <w:lvlText w:val="%1．"/>
      <w:lvlJc w:val="left"/>
      <w:pPr>
        <w:ind w:left="870" w:hanging="8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9"/>
  </w:num>
  <w:num w:numId="3">
    <w:abstractNumId w:val="0"/>
  </w:num>
  <w:num w:numId="4">
    <w:abstractNumId w:val="2"/>
  </w:num>
  <w:num w:numId="5">
    <w:abstractNumId w:val="3"/>
  </w:num>
  <w:num w:numId="6">
    <w:abstractNumId w:val="3"/>
  </w:num>
  <w:num w:numId="7">
    <w:abstractNumId w:val="4"/>
  </w:num>
  <w:num w:numId="8">
    <w:abstractNumId w:val="4"/>
  </w:num>
  <w:num w:numId="9">
    <w:abstractNumId w:val="5"/>
  </w:num>
  <w:num w:numId="10">
    <w:abstractNumId w:val="5"/>
  </w:num>
  <w:num w:numId="11">
    <w:abstractNumId w:val="6"/>
  </w:num>
  <w:num w:numId="12">
    <w:abstractNumId w:val="6"/>
  </w:num>
  <w:num w:numId="13">
    <w:abstractNumId w:val="7"/>
  </w:num>
  <w:num w:numId="14">
    <w:abstractNumId w:val="7"/>
  </w:num>
  <w:num w:numId="15">
    <w:abstractNumId w:val="8"/>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F60"/>
    <w:rsid w:val="00035C4D"/>
    <w:rsid w:val="00104F60"/>
    <w:rsid w:val="00253B07"/>
    <w:rsid w:val="003E3472"/>
    <w:rsid w:val="0057414A"/>
    <w:rsid w:val="009B663A"/>
    <w:rsid w:val="00A46D92"/>
    <w:rsid w:val="00C7552C"/>
    <w:rsid w:val="00D03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2BAC1"/>
  <w15:docId w15:val="{F858BC70-1E31-468E-895D-4A2D3FD1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宋体"/>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pPr>
      <w:widowControl/>
      <w:spacing w:before="100" w:beforeAutospacing="1" w:after="100" w:afterAutospacing="1"/>
      <w:jc w:val="left"/>
      <w:outlineLvl w:val="2"/>
    </w:pPr>
    <w:rPr>
      <w:rFonts w:ascii="宋体" w:eastAsia="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character" w:customStyle="1" w:styleId="30">
    <w:name w:val="标题 3 字符"/>
    <w:basedOn w:val="a0"/>
    <w:link w:val="3"/>
    <w:uiPriority w:val="9"/>
    <w:rPr>
      <w:rFonts w:ascii="宋体" w:eastAsia="宋体" w:hAnsi="宋体" w:cs="宋体"/>
      <w:b/>
      <w:bCs/>
      <w:kern w:val="0"/>
      <w:sz w:val="27"/>
      <w:szCs w:val="27"/>
    </w:rPr>
  </w:style>
  <w:style w:type="paragraph" w:styleId="a4">
    <w:name w:val="Normal (Web)"/>
    <w:basedOn w:val="a"/>
    <w:uiPriority w:val="99"/>
    <w:pPr>
      <w:widowControl/>
      <w:spacing w:before="100" w:beforeAutospacing="1" w:after="100" w:afterAutospacing="1"/>
      <w:jc w:val="left"/>
    </w:pPr>
    <w:rPr>
      <w:rFonts w:ascii="宋体" w:eastAsia="宋体" w:hAnsi="宋体"/>
      <w:kern w:val="0"/>
      <w:sz w:val="24"/>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know-pic.cdn.bcebos.com/f9198618367adab4d7f04f3d9bd4b31c8701e4a8"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506</Words>
  <Characters>2885</Characters>
  <Application>Microsoft Office Word</Application>
  <DocSecurity>0</DocSecurity>
  <Lines>24</Lines>
  <Paragraphs>6</Paragraphs>
  <ScaleCrop>false</ScaleCrop>
  <Company>Sinopec</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jiangp_cn@163.com</dc:creator>
  <cp:lastModifiedBy>Sangfor</cp:lastModifiedBy>
  <cp:revision>14</cp:revision>
  <dcterms:created xsi:type="dcterms:W3CDTF">2022-10-09T07:18:00Z</dcterms:created>
  <dcterms:modified xsi:type="dcterms:W3CDTF">2022-10-10T13:58:00Z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6c86b2fca1674b8dab75f9b2d89245cf</vt:lpwstr>
  </property>
</Properties>
</file>