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FA11E" w14:textId="77777777" w:rsidR="001835ED" w:rsidRDefault="009A29D2">
      <w:pPr>
        <w:pStyle w:val="1"/>
      </w:pPr>
      <w:r>
        <w:rPr>
          <w:rFonts w:hint="eastAsia"/>
        </w:rPr>
        <w:t>中西方不同文化背景下的节日比较研究</w:t>
      </w:r>
    </w:p>
    <w:p w14:paraId="0925C579" w14:textId="77777777" w:rsidR="001835ED" w:rsidRDefault="001835ED">
      <w:pPr>
        <w:pStyle w:val="1"/>
        <w:jc w:val="center"/>
      </w:pPr>
    </w:p>
    <w:p w14:paraId="090DE118" w14:textId="77777777" w:rsidR="001835ED" w:rsidRDefault="001835ED">
      <w:pPr>
        <w:pStyle w:val="1"/>
        <w:jc w:val="center"/>
      </w:pPr>
    </w:p>
    <w:p w14:paraId="6D55E586" w14:textId="77777777" w:rsidR="001835ED" w:rsidRDefault="009A29D2">
      <w:pPr>
        <w:pStyle w:val="1"/>
        <w:jc w:val="center"/>
      </w:pPr>
      <w:r>
        <w:rPr>
          <w:rFonts w:hint="eastAsia"/>
        </w:rPr>
        <w:t>开题报告</w:t>
      </w:r>
      <w:bookmarkStart w:id="0" w:name="_GoBack"/>
      <w:bookmarkEnd w:id="0"/>
    </w:p>
    <w:p w14:paraId="0D9E9523" w14:textId="77777777" w:rsidR="001835ED" w:rsidRDefault="001835ED"/>
    <w:p w14:paraId="5BAE8FAA" w14:textId="77777777" w:rsidR="001835ED" w:rsidRDefault="001835ED"/>
    <w:p w14:paraId="3D5C3084" w14:textId="77777777" w:rsidR="001835ED" w:rsidRDefault="001835ED"/>
    <w:p w14:paraId="30930DC6" w14:textId="77777777" w:rsidR="001835ED" w:rsidRDefault="001835ED">
      <w:pPr>
        <w:rPr>
          <w:sz w:val="44"/>
          <w:szCs w:val="44"/>
        </w:rPr>
      </w:pPr>
    </w:p>
    <w:p w14:paraId="6C88F82F" w14:textId="77777777" w:rsidR="001835ED" w:rsidRDefault="001835ED">
      <w:pPr>
        <w:rPr>
          <w:sz w:val="44"/>
          <w:szCs w:val="44"/>
        </w:rPr>
      </w:pPr>
    </w:p>
    <w:p w14:paraId="07094200" w14:textId="77777777" w:rsidR="001835ED" w:rsidRDefault="001835ED">
      <w:pPr>
        <w:rPr>
          <w:sz w:val="44"/>
          <w:szCs w:val="44"/>
        </w:rPr>
      </w:pPr>
    </w:p>
    <w:p w14:paraId="55511673" w14:textId="77777777" w:rsidR="001835ED" w:rsidRDefault="001835ED">
      <w:pPr>
        <w:rPr>
          <w:sz w:val="44"/>
          <w:szCs w:val="44"/>
        </w:rPr>
      </w:pPr>
    </w:p>
    <w:p w14:paraId="61E819D1" w14:textId="77777777" w:rsidR="001835ED" w:rsidRDefault="009A29D2">
      <w:pPr>
        <w:jc w:val="left"/>
        <w:rPr>
          <w:sz w:val="44"/>
          <w:szCs w:val="44"/>
        </w:rPr>
      </w:pPr>
      <w:r>
        <w:rPr>
          <w:rFonts w:hint="eastAsia"/>
          <w:sz w:val="44"/>
          <w:szCs w:val="44"/>
        </w:rPr>
        <w:t>主持人：</w:t>
      </w:r>
      <w:proofErr w:type="gramStart"/>
      <w:r>
        <w:rPr>
          <w:rFonts w:hint="eastAsia"/>
          <w:sz w:val="44"/>
          <w:szCs w:val="44"/>
        </w:rPr>
        <w:t>石悦辰</w:t>
      </w:r>
      <w:proofErr w:type="gramEnd"/>
    </w:p>
    <w:p w14:paraId="18B20FE7" w14:textId="77777777" w:rsidR="001835ED" w:rsidRDefault="009A29D2">
      <w:pPr>
        <w:jc w:val="left"/>
        <w:rPr>
          <w:sz w:val="44"/>
          <w:szCs w:val="44"/>
        </w:rPr>
      </w:pPr>
      <w:r>
        <w:rPr>
          <w:rFonts w:hint="eastAsia"/>
          <w:sz w:val="44"/>
          <w:szCs w:val="44"/>
        </w:rPr>
        <w:t>小组成员：</w:t>
      </w:r>
      <w:proofErr w:type="gramStart"/>
      <w:r>
        <w:rPr>
          <w:rFonts w:hint="eastAsia"/>
          <w:sz w:val="44"/>
          <w:szCs w:val="44"/>
        </w:rPr>
        <w:t>董子涵</w:t>
      </w:r>
      <w:proofErr w:type="gramEnd"/>
      <w:r>
        <w:rPr>
          <w:rFonts w:hint="eastAsia"/>
          <w:sz w:val="44"/>
          <w:szCs w:val="44"/>
        </w:rPr>
        <w:t>、白新睿、魏翊旭</w:t>
      </w:r>
    </w:p>
    <w:p w14:paraId="4D933A57" w14:textId="1D6C016B" w:rsidR="001835ED" w:rsidRDefault="009A29D2">
      <w:pPr>
        <w:jc w:val="left"/>
        <w:rPr>
          <w:sz w:val="44"/>
          <w:szCs w:val="44"/>
        </w:rPr>
      </w:pPr>
      <w:r>
        <w:rPr>
          <w:rFonts w:hint="eastAsia"/>
          <w:sz w:val="44"/>
          <w:szCs w:val="44"/>
        </w:rPr>
        <w:t>学校：中国矿业大学附属中学</w:t>
      </w:r>
    </w:p>
    <w:p w14:paraId="69726C43" w14:textId="77777777" w:rsidR="001835ED" w:rsidRDefault="009A29D2">
      <w:pPr>
        <w:jc w:val="left"/>
        <w:rPr>
          <w:sz w:val="44"/>
          <w:szCs w:val="44"/>
        </w:rPr>
      </w:pPr>
      <w:r>
        <w:rPr>
          <w:rFonts w:hint="eastAsia"/>
          <w:sz w:val="44"/>
          <w:szCs w:val="44"/>
        </w:rPr>
        <w:t>指导老师：王婷</w:t>
      </w:r>
    </w:p>
    <w:p w14:paraId="190841DA" w14:textId="77777777" w:rsidR="001835ED" w:rsidRDefault="001835ED">
      <w:pPr>
        <w:pStyle w:val="2"/>
        <w:jc w:val="center"/>
      </w:pPr>
    </w:p>
    <w:p w14:paraId="055DC97C" w14:textId="77777777" w:rsidR="001835ED" w:rsidRDefault="001835ED">
      <w:pPr>
        <w:pStyle w:val="2"/>
        <w:jc w:val="center"/>
      </w:pPr>
    </w:p>
    <w:p w14:paraId="2C90B2B9" w14:textId="77777777" w:rsidR="001835ED" w:rsidRDefault="001835ED">
      <w:pPr>
        <w:pStyle w:val="2"/>
      </w:pPr>
    </w:p>
    <w:p w14:paraId="0996C25D" w14:textId="77777777" w:rsidR="001835ED" w:rsidRDefault="001835ED"/>
    <w:p w14:paraId="0EFB9574" w14:textId="77777777" w:rsidR="001835ED" w:rsidRDefault="009A29D2">
      <w:pPr>
        <w:pStyle w:val="2"/>
      </w:pPr>
      <w:r>
        <w:rPr>
          <w:rFonts w:hint="eastAsia"/>
        </w:rPr>
        <w:lastRenderedPageBreak/>
        <w:t>研究意义：</w:t>
      </w:r>
    </w:p>
    <w:p w14:paraId="3A399F54" w14:textId="77777777" w:rsidR="001835ED" w:rsidRDefault="009A29D2">
      <w:pPr>
        <w:numPr>
          <w:ilvl w:val="0"/>
          <w:numId w:val="1"/>
        </w:numPr>
        <w:rPr>
          <w:sz w:val="28"/>
          <w:szCs w:val="28"/>
        </w:rPr>
      </w:pPr>
      <w:r>
        <w:rPr>
          <w:sz w:val="28"/>
          <w:szCs w:val="28"/>
        </w:rPr>
        <w:t>文化交流与理解</w:t>
      </w:r>
    </w:p>
    <w:p w14:paraId="3DD613E6" w14:textId="77777777" w:rsidR="001835ED" w:rsidRDefault="009A29D2">
      <w:pPr>
        <w:pStyle w:val="a3"/>
        <w:widowControl/>
        <w:spacing w:after="180" w:line="420" w:lineRule="atLeast"/>
      </w:pPr>
      <w:r>
        <w:rPr>
          <w:rFonts w:ascii="Segoe UI" w:eastAsia="Segoe UI" w:hAnsi="Segoe UI" w:cs="Segoe UI"/>
          <w:shd w:val="clear" w:color="auto" w:fill="FFFFFF"/>
        </w:rPr>
        <w:t>中西方节日的比较研究有助于促进不同文化之间的交流与理解。通过了解对方的节日，可以更好地理解对方的传统文化和价值观，这对于跨文化交流与理解具有积极意义。</w:t>
      </w:r>
    </w:p>
    <w:p w14:paraId="0DB5C3EB" w14:textId="77777777" w:rsidR="001835ED" w:rsidRDefault="009A29D2">
      <w:pPr>
        <w:numPr>
          <w:ilvl w:val="0"/>
          <w:numId w:val="1"/>
        </w:numPr>
        <w:rPr>
          <w:sz w:val="28"/>
          <w:szCs w:val="28"/>
        </w:rPr>
      </w:pPr>
      <w:r>
        <w:rPr>
          <w:sz w:val="28"/>
          <w:szCs w:val="28"/>
        </w:rPr>
        <w:t>文化多元性</w:t>
      </w:r>
    </w:p>
    <w:p w14:paraId="797F6B68" w14:textId="77777777" w:rsidR="001835ED" w:rsidRDefault="009A29D2">
      <w:pPr>
        <w:pStyle w:val="a3"/>
        <w:widowControl/>
        <w:spacing w:after="180" w:line="420" w:lineRule="atLeast"/>
      </w:pPr>
      <w:r>
        <w:rPr>
          <w:rFonts w:ascii="Segoe UI" w:eastAsia="Segoe UI" w:hAnsi="Segoe UI" w:cs="Segoe UI"/>
          <w:shd w:val="clear" w:color="auto" w:fill="FFFFFF"/>
        </w:rPr>
        <w:t>不同文化的节日是世界文化多样性的体现。尊重和保护不同文化的传统节日，有助于维护全球文化的多元性。</w:t>
      </w:r>
    </w:p>
    <w:p w14:paraId="761BF6C4" w14:textId="77777777" w:rsidR="001835ED" w:rsidRDefault="009A29D2">
      <w:pPr>
        <w:numPr>
          <w:ilvl w:val="0"/>
          <w:numId w:val="1"/>
        </w:numPr>
        <w:rPr>
          <w:sz w:val="28"/>
          <w:szCs w:val="28"/>
        </w:rPr>
      </w:pPr>
      <w:r>
        <w:rPr>
          <w:sz w:val="28"/>
          <w:szCs w:val="28"/>
        </w:rPr>
        <w:t>社会功能</w:t>
      </w:r>
    </w:p>
    <w:p w14:paraId="6359C16E" w14:textId="77777777" w:rsidR="001835ED" w:rsidRDefault="009A29D2">
      <w:pPr>
        <w:pStyle w:val="a3"/>
        <w:widowControl/>
        <w:spacing w:after="180" w:line="420" w:lineRule="atLeast"/>
      </w:pPr>
      <w:r>
        <w:rPr>
          <w:rFonts w:ascii="Segoe UI" w:eastAsia="Segoe UI" w:hAnsi="Segoe UI" w:cs="Segoe UI"/>
          <w:shd w:val="clear" w:color="auto" w:fill="FFFFFF"/>
        </w:rPr>
        <w:t>各种节日在特定的社会背景下具有相应的社会功能。例如，中国的春节和西方的圣诞节都扮演着凝聚社区、强化社会关系的角色。</w:t>
      </w:r>
    </w:p>
    <w:p w14:paraId="7D345315" w14:textId="77777777" w:rsidR="001835ED" w:rsidRDefault="009A29D2">
      <w:pPr>
        <w:numPr>
          <w:ilvl w:val="0"/>
          <w:numId w:val="1"/>
        </w:numPr>
        <w:rPr>
          <w:sz w:val="28"/>
          <w:szCs w:val="28"/>
        </w:rPr>
      </w:pPr>
      <w:r>
        <w:rPr>
          <w:sz w:val="28"/>
          <w:szCs w:val="28"/>
        </w:rPr>
        <w:t>经济发展</w:t>
      </w:r>
    </w:p>
    <w:p w14:paraId="402BCC71" w14:textId="77777777" w:rsidR="001835ED" w:rsidRDefault="009A29D2">
      <w:pPr>
        <w:pStyle w:val="a3"/>
        <w:widowControl/>
        <w:spacing w:after="180" w:line="420" w:lineRule="atLeast"/>
      </w:pPr>
      <w:r>
        <w:rPr>
          <w:rFonts w:ascii="Segoe UI" w:eastAsia="Segoe UI" w:hAnsi="Segoe UI" w:cs="Segoe UI"/>
          <w:shd w:val="clear" w:color="auto" w:fill="FFFFFF"/>
        </w:rPr>
        <w:t>节日在一定程度上也对经济发展起着推动作用。各种节日庆典活动能够带动相关产业的发展，如旅游、零售、餐饮等。</w:t>
      </w:r>
    </w:p>
    <w:p w14:paraId="6EDB9D92" w14:textId="77777777" w:rsidR="001835ED" w:rsidRDefault="009A29D2">
      <w:pPr>
        <w:numPr>
          <w:ilvl w:val="0"/>
          <w:numId w:val="1"/>
        </w:numPr>
        <w:rPr>
          <w:sz w:val="28"/>
          <w:szCs w:val="28"/>
        </w:rPr>
      </w:pPr>
      <w:r>
        <w:rPr>
          <w:sz w:val="28"/>
          <w:szCs w:val="28"/>
        </w:rPr>
        <w:t>提高跨文化交际能力</w:t>
      </w:r>
    </w:p>
    <w:p w14:paraId="7E1E8F5C" w14:textId="77777777" w:rsidR="001835ED" w:rsidRDefault="009A29D2">
      <w:pPr>
        <w:pStyle w:val="a3"/>
        <w:widowControl/>
        <w:spacing w:after="180" w:line="420" w:lineRule="atLeast"/>
      </w:pPr>
      <w:r>
        <w:rPr>
          <w:rFonts w:ascii="Segoe UI" w:eastAsia="Segoe UI" w:hAnsi="Segoe UI" w:cs="Segoe UI"/>
          <w:shd w:val="clear" w:color="auto" w:fill="FFFFFF"/>
        </w:rPr>
        <w:t>中西方传统节日在文化内涵、起源和活动形式等方面存在显著差异，但它们都具有丰富的文化意义和价值。通过深入了解这些节日，可以更好地理解中西方文化，提高跨文化交际能力。</w:t>
      </w:r>
    </w:p>
    <w:p w14:paraId="558E62E7" w14:textId="77777777" w:rsidR="001835ED" w:rsidRDefault="009A29D2">
      <w:pPr>
        <w:numPr>
          <w:ilvl w:val="0"/>
          <w:numId w:val="1"/>
        </w:numPr>
        <w:rPr>
          <w:sz w:val="28"/>
          <w:szCs w:val="28"/>
        </w:rPr>
      </w:pPr>
      <w:r>
        <w:rPr>
          <w:sz w:val="28"/>
          <w:szCs w:val="28"/>
        </w:rPr>
        <w:t>促进中西方文化交流</w:t>
      </w:r>
    </w:p>
    <w:p w14:paraId="7D444F81" w14:textId="77777777" w:rsidR="001835ED" w:rsidRDefault="009A29D2">
      <w:pPr>
        <w:pStyle w:val="a3"/>
        <w:widowControl/>
        <w:spacing w:after="180" w:line="420" w:lineRule="atLeast"/>
      </w:pPr>
      <w:r>
        <w:rPr>
          <w:rFonts w:ascii="Segoe UI" w:eastAsia="Segoe UI" w:hAnsi="Segoe UI" w:cs="Segoe UI"/>
          <w:shd w:val="clear" w:color="auto" w:fill="FFFFFF"/>
        </w:rPr>
        <w:t>通过比较</w:t>
      </w:r>
      <w:r>
        <w:rPr>
          <w:rFonts w:ascii="Segoe UI" w:eastAsia="宋体" w:hAnsi="Segoe UI" w:cs="Segoe UI" w:hint="eastAsia"/>
          <w:shd w:val="clear" w:color="auto" w:fill="FFFFFF"/>
        </w:rPr>
        <w:t>端午节</w:t>
      </w:r>
      <w:r>
        <w:rPr>
          <w:rFonts w:ascii="Segoe UI" w:eastAsia="Segoe UI" w:hAnsi="Segoe UI" w:cs="Segoe UI"/>
          <w:shd w:val="clear" w:color="auto" w:fill="FFFFFF"/>
        </w:rPr>
        <w:t>和</w:t>
      </w:r>
      <w:r>
        <w:rPr>
          <w:rFonts w:ascii="Segoe UI" w:eastAsia="宋体" w:hAnsi="Segoe UI" w:cs="Segoe UI" w:hint="eastAsia"/>
          <w:shd w:val="clear" w:color="auto" w:fill="FFFFFF"/>
        </w:rPr>
        <w:t>复活节</w:t>
      </w:r>
      <w:r>
        <w:rPr>
          <w:rFonts w:ascii="Segoe UI" w:eastAsia="Segoe UI" w:hAnsi="Segoe UI" w:cs="Segoe UI"/>
          <w:shd w:val="clear" w:color="auto" w:fill="FFFFFF"/>
        </w:rPr>
        <w:t>等具体节日，可以更好地了解中西方文化的异同，为促进中西</w:t>
      </w:r>
      <w:r>
        <w:rPr>
          <w:rFonts w:ascii="Segoe UI" w:eastAsia="Segoe UI" w:hAnsi="Segoe UI" w:cs="Segoe UI"/>
          <w:shd w:val="clear" w:color="auto" w:fill="FFFFFF"/>
        </w:rPr>
        <w:t>方文化交流提供有益的启示。</w:t>
      </w:r>
    </w:p>
    <w:p w14:paraId="35D9F76F" w14:textId="77777777" w:rsidR="001835ED" w:rsidRDefault="009A29D2">
      <w:pPr>
        <w:pStyle w:val="a3"/>
        <w:widowControl/>
        <w:spacing w:line="420" w:lineRule="atLeast"/>
        <w:rPr>
          <w:rFonts w:ascii="Segoe UI" w:eastAsia="Segoe UI" w:hAnsi="Segoe UI" w:cs="Segoe UI"/>
          <w:shd w:val="clear" w:color="auto" w:fill="FFFFFF"/>
        </w:rPr>
      </w:pPr>
      <w:r>
        <w:rPr>
          <w:rFonts w:ascii="Segoe UI" w:eastAsia="Segoe UI" w:hAnsi="Segoe UI" w:cs="Segoe UI"/>
          <w:shd w:val="clear" w:color="auto" w:fill="FFFFFF"/>
        </w:rPr>
        <w:t>综上所述，中西方不同文化背景下的节日比较研究不仅有助于加深对各自文化的认识，还能促进国际间的理解和合作，对于全球化背景下的文化交流具有重要意义。</w:t>
      </w:r>
    </w:p>
    <w:p w14:paraId="0788447A" w14:textId="77777777" w:rsidR="001835ED" w:rsidRDefault="009A29D2">
      <w:pPr>
        <w:pStyle w:val="2"/>
      </w:pPr>
      <w:r>
        <w:rPr>
          <w:rFonts w:hint="eastAsia"/>
        </w:rPr>
        <w:lastRenderedPageBreak/>
        <w:t>研究内容：</w:t>
      </w:r>
    </w:p>
    <w:p w14:paraId="4B1B0E39" w14:textId="77777777" w:rsidR="001835ED" w:rsidRDefault="009A29D2">
      <w:pPr>
        <w:rPr>
          <w:rStyle w:val="a4"/>
        </w:rPr>
      </w:pPr>
      <w:r>
        <w:rPr>
          <w:rStyle w:val="a4"/>
          <w:rFonts w:hint="eastAsia"/>
        </w:rPr>
        <w:t xml:space="preserve">1. </w:t>
      </w:r>
      <w:r>
        <w:rPr>
          <w:rStyle w:val="a4"/>
          <w:rFonts w:hint="eastAsia"/>
        </w:rPr>
        <w:t>起源与庆祝方式</w:t>
      </w:r>
    </w:p>
    <w:p w14:paraId="4F60F25E" w14:textId="77777777" w:rsidR="001835ED" w:rsidRDefault="009A29D2">
      <w:pPr>
        <w:rPr>
          <w:rStyle w:val="a4"/>
        </w:rPr>
      </w:pPr>
      <w:r>
        <w:rPr>
          <w:rStyle w:val="a4"/>
          <w:rFonts w:hint="eastAsia"/>
        </w:rPr>
        <w:t xml:space="preserve">2. </w:t>
      </w:r>
      <w:r>
        <w:rPr>
          <w:rStyle w:val="a4"/>
          <w:rFonts w:hint="eastAsia"/>
        </w:rPr>
        <w:t>文化内涵</w:t>
      </w:r>
    </w:p>
    <w:p w14:paraId="7C02BCCC" w14:textId="77777777" w:rsidR="001835ED" w:rsidRDefault="009A29D2">
      <w:pPr>
        <w:rPr>
          <w:rStyle w:val="a4"/>
        </w:rPr>
      </w:pPr>
      <w:r>
        <w:rPr>
          <w:rStyle w:val="a4"/>
          <w:rFonts w:hint="eastAsia"/>
        </w:rPr>
        <w:t xml:space="preserve">3. </w:t>
      </w:r>
      <w:r>
        <w:rPr>
          <w:rStyle w:val="a4"/>
          <w:rFonts w:hint="eastAsia"/>
        </w:rPr>
        <w:t>中西方文化差异节日的意义</w:t>
      </w:r>
    </w:p>
    <w:p w14:paraId="638ABD69" w14:textId="77777777" w:rsidR="001835ED" w:rsidRDefault="009A29D2">
      <w:pPr>
        <w:rPr>
          <w:rStyle w:val="a4"/>
        </w:rPr>
      </w:pPr>
      <w:r>
        <w:rPr>
          <w:rStyle w:val="a4"/>
          <w:rFonts w:hint="eastAsia"/>
        </w:rPr>
        <w:t>4.</w:t>
      </w:r>
      <w:r>
        <w:rPr>
          <w:rStyle w:val="a4"/>
          <w:rFonts w:hint="eastAsia"/>
        </w:rPr>
        <w:t>中西方不同文化差异下的端午节和复活节比较研究</w:t>
      </w:r>
    </w:p>
    <w:p w14:paraId="41600EC0" w14:textId="77777777" w:rsidR="001835ED" w:rsidRDefault="009A29D2">
      <w:pPr>
        <w:pStyle w:val="2"/>
      </w:pPr>
      <w:r>
        <w:rPr>
          <w:rFonts w:hint="eastAsia"/>
        </w:rPr>
        <w:t>研究方法：</w:t>
      </w:r>
    </w:p>
    <w:p w14:paraId="3008939D" w14:textId="77777777" w:rsidR="001835ED" w:rsidRDefault="009A29D2">
      <w:pPr>
        <w:rPr>
          <w:rFonts w:eastAsia="宋体"/>
        </w:rPr>
      </w:pPr>
      <w:r>
        <w:rPr>
          <w:rFonts w:hint="eastAsia"/>
        </w:rPr>
        <w:t>综合使用</w:t>
      </w:r>
      <w:r>
        <w:rPr>
          <w:rStyle w:val="a4"/>
          <w:rFonts w:ascii="Arial" w:eastAsia="宋体" w:hAnsi="Arial" w:cs="Arial"/>
          <w:bCs/>
          <w:color w:val="333333"/>
          <w:szCs w:val="21"/>
          <w:shd w:val="clear" w:color="auto" w:fill="FFFFFF"/>
        </w:rPr>
        <w:t>文献研究法</w:t>
      </w:r>
      <w:r>
        <w:rPr>
          <w:rFonts w:hint="eastAsia"/>
        </w:rPr>
        <w:t>和</w:t>
      </w:r>
      <w:r>
        <w:rPr>
          <w:rStyle w:val="a4"/>
          <w:rFonts w:ascii="Arial" w:eastAsia="宋体" w:hAnsi="Arial" w:cs="Arial"/>
          <w:bCs/>
          <w:color w:val="333333"/>
          <w:szCs w:val="21"/>
          <w:shd w:val="clear" w:color="auto" w:fill="FFFFFF"/>
        </w:rPr>
        <w:t>比较研究法</w:t>
      </w:r>
      <w:r>
        <w:rPr>
          <w:rFonts w:hint="eastAsia"/>
        </w:rPr>
        <w:t>。</w:t>
      </w:r>
    </w:p>
    <w:p w14:paraId="0DB27D86" w14:textId="77777777" w:rsidR="001835ED" w:rsidRDefault="009A29D2">
      <w:pPr>
        <w:pStyle w:val="2"/>
      </w:pPr>
      <w:r>
        <w:rPr>
          <w:rFonts w:hint="eastAsia"/>
        </w:rPr>
        <w:t>研究方案：</w:t>
      </w:r>
    </w:p>
    <w:p w14:paraId="0D36DFFF" w14:textId="77777777" w:rsidR="001835ED" w:rsidRDefault="009A29D2">
      <w:r>
        <w:rPr>
          <w:rFonts w:hint="eastAsia"/>
        </w:rPr>
        <w:t>2025</w:t>
      </w:r>
      <w:r>
        <w:rPr>
          <w:rFonts w:hint="eastAsia"/>
        </w:rPr>
        <w:t>年</w:t>
      </w:r>
      <w:r>
        <w:rPr>
          <w:rFonts w:hint="eastAsia"/>
        </w:rPr>
        <w:t>1</w:t>
      </w:r>
      <w:r>
        <w:rPr>
          <w:rFonts w:hint="eastAsia"/>
        </w:rPr>
        <w:t>月</w:t>
      </w:r>
      <w:r>
        <w:rPr>
          <w:rFonts w:hint="eastAsia"/>
        </w:rPr>
        <w:t>18</w:t>
      </w:r>
      <w:r>
        <w:rPr>
          <w:rFonts w:hint="eastAsia"/>
        </w:rPr>
        <w:t>日至</w:t>
      </w:r>
      <w:r>
        <w:rPr>
          <w:rFonts w:hint="eastAsia"/>
        </w:rPr>
        <w:t>2025</w:t>
      </w:r>
      <w:r>
        <w:rPr>
          <w:rFonts w:hint="eastAsia"/>
        </w:rPr>
        <w:t>年</w:t>
      </w:r>
      <w:r>
        <w:rPr>
          <w:rFonts w:hint="eastAsia"/>
        </w:rPr>
        <w:t>1</w:t>
      </w:r>
      <w:r>
        <w:rPr>
          <w:rFonts w:hint="eastAsia"/>
        </w:rPr>
        <w:t>月</w:t>
      </w:r>
      <w:r>
        <w:rPr>
          <w:rFonts w:hint="eastAsia"/>
        </w:rPr>
        <w:t>25</w:t>
      </w:r>
      <w:r>
        <w:rPr>
          <w:rFonts w:hint="eastAsia"/>
        </w:rPr>
        <w:t>日：小组讨论，确定选题，撰写开题报告。</w:t>
      </w:r>
    </w:p>
    <w:p w14:paraId="779A913D" w14:textId="77777777" w:rsidR="001835ED" w:rsidRDefault="009A29D2">
      <w:r>
        <w:rPr>
          <w:rFonts w:hint="eastAsia"/>
        </w:rPr>
        <w:t>2025</w:t>
      </w:r>
      <w:r>
        <w:rPr>
          <w:rFonts w:hint="eastAsia"/>
        </w:rPr>
        <w:t>年</w:t>
      </w:r>
      <w:r>
        <w:rPr>
          <w:rFonts w:hint="eastAsia"/>
        </w:rPr>
        <w:t>1</w:t>
      </w:r>
      <w:r>
        <w:rPr>
          <w:rFonts w:hint="eastAsia"/>
        </w:rPr>
        <w:t>月</w:t>
      </w:r>
      <w:r>
        <w:rPr>
          <w:rFonts w:hint="eastAsia"/>
        </w:rPr>
        <w:t>26</w:t>
      </w:r>
      <w:r>
        <w:rPr>
          <w:rFonts w:hint="eastAsia"/>
        </w:rPr>
        <w:t>日至</w:t>
      </w:r>
      <w:r>
        <w:rPr>
          <w:rFonts w:hint="eastAsia"/>
        </w:rPr>
        <w:t>2025</w:t>
      </w:r>
      <w:r>
        <w:rPr>
          <w:rFonts w:hint="eastAsia"/>
        </w:rPr>
        <w:t>年</w:t>
      </w:r>
      <w:r>
        <w:rPr>
          <w:rFonts w:hint="eastAsia"/>
        </w:rPr>
        <w:t>2</w:t>
      </w:r>
      <w:r>
        <w:rPr>
          <w:rFonts w:hint="eastAsia"/>
        </w:rPr>
        <w:t>月</w:t>
      </w:r>
      <w:r>
        <w:rPr>
          <w:rFonts w:hint="eastAsia"/>
        </w:rPr>
        <w:t>2</w:t>
      </w:r>
      <w:r>
        <w:rPr>
          <w:rFonts w:hint="eastAsia"/>
        </w:rPr>
        <w:t>日：利用课余时间，查阅资料并汇总。</w:t>
      </w:r>
    </w:p>
    <w:p w14:paraId="459940AA" w14:textId="77777777" w:rsidR="001835ED" w:rsidRDefault="009A29D2">
      <w:r>
        <w:rPr>
          <w:rFonts w:hint="eastAsia"/>
        </w:rPr>
        <w:t>2025</w:t>
      </w:r>
      <w:r>
        <w:rPr>
          <w:rFonts w:hint="eastAsia"/>
        </w:rPr>
        <w:t>年</w:t>
      </w:r>
      <w:r>
        <w:rPr>
          <w:rFonts w:hint="eastAsia"/>
        </w:rPr>
        <w:t>2</w:t>
      </w:r>
      <w:r>
        <w:rPr>
          <w:rFonts w:hint="eastAsia"/>
        </w:rPr>
        <w:t>月</w:t>
      </w:r>
      <w:r>
        <w:rPr>
          <w:rFonts w:hint="eastAsia"/>
        </w:rPr>
        <w:t>3</w:t>
      </w:r>
      <w:r>
        <w:rPr>
          <w:rFonts w:hint="eastAsia"/>
        </w:rPr>
        <w:t>日至</w:t>
      </w:r>
      <w:r>
        <w:rPr>
          <w:rFonts w:hint="eastAsia"/>
        </w:rPr>
        <w:t>2025</w:t>
      </w:r>
      <w:r>
        <w:rPr>
          <w:rFonts w:hint="eastAsia"/>
        </w:rPr>
        <w:t>年</w:t>
      </w:r>
      <w:r>
        <w:rPr>
          <w:rFonts w:hint="eastAsia"/>
        </w:rPr>
        <w:t>2</w:t>
      </w:r>
      <w:r>
        <w:rPr>
          <w:rFonts w:hint="eastAsia"/>
        </w:rPr>
        <w:t>月</w:t>
      </w:r>
      <w:r>
        <w:rPr>
          <w:rFonts w:hint="eastAsia"/>
        </w:rPr>
        <w:t>11</w:t>
      </w:r>
      <w:r>
        <w:rPr>
          <w:rFonts w:hint="eastAsia"/>
        </w:rPr>
        <w:t>日：撰写结题报告，制作结题报告</w:t>
      </w:r>
      <w:r>
        <w:rPr>
          <w:rFonts w:hint="eastAsia"/>
        </w:rPr>
        <w:t>PPT</w:t>
      </w:r>
      <w:r>
        <w:rPr>
          <w:rFonts w:hint="eastAsia"/>
        </w:rPr>
        <w:t>。</w:t>
      </w:r>
    </w:p>
    <w:p w14:paraId="7C645949" w14:textId="77777777" w:rsidR="001835ED" w:rsidRDefault="001835ED">
      <w:pPr>
        <w:pStyle w:val="a3"/>
        <w:widowControl/>
        <w:spacing w:line="420" w:lineRule="atLeast"/>
        <w:rPr>
          <w:rFonts w:ascii="Segoe UI" w:eastAsia="Segoe UI" w:hAnsi="Segoe UI" w:cs="Segoe UI"/>
          <w:shd w:val="clear" w:color="auto" w:fill="FFFFFF"/>
        </w:rPr>
      </w:pPr>
    </w:p>
    <w:sectPr w:rsidR="001835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B03A32"/>
    <w:multiLevelType w:val="singleLevel"/>
    <w:tmpl w:val="F5B03A3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5ED"/>
    <w:rsid w:val="001835ED"/>
    <w:rsid w:val="009A29D2"/>
    <w:rsid w:val="08BB5E3C"/>
    <w:rsid w:val="17EA386B"/>
    <w:rsid w:val="651C1F67"/>
    <w:rsid w:val="70A02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character" w:styleId="a5">
    <w:name w:val="Hyperlink"/>
    <w:basedOn w:val="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character" w:styleId="a5">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kdfz</cp:lastModifiedBy>
  <cp:revision>2</cp:revision>
  <dcterms:created xsi:type="dcterms:W3CDTF">2025-02-04T09:26:00Z</dcterms:created>
  <dcterms:modified xsi:type="dcterms:W3CDTF">2025-03-14T08:29:00Z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92168885B7144E99B106911FA4F5B3EA_12</vt:lpwstr>
  </property>
</Properties>
</file>