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华文中宋" w:hAnsi="华文中宋" w:eastAsia="华文中宋"/>
          <w:b/>
          <w:bCs/>
          <w:sz w:val="56"/>
          <w:szCs w:val="56"/>
        </w:rPr>
      </w:pPr>
    </w:p>
    <w:p>
      <w:pPr>
        <w:jc w:val="center"/>
        <w:rPr>
          <w:rFonts w:hint="eastAsia" w:eastAsia="华文中宋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56"/>
          <w:szCs w:val="56"/>
        </w:rPr>
        <w:t>智能手机对儿童身体健康的影响调查</w:t>
      </w:r>
      <w:r>
        <w:rPr>
          <w:rFonts w:hint="eastAsia" w:ascii="华文中宋" w:hAnsi="华文中宋" w:eastAsia="华文中宋"/>
          <w:b/>
          <w:bCs/>
          <w:sz w:val="56"/>
          <w:szCs w:val="56"/>
          <w:lang w:val="en-US" w:eastAsia="zh-CN"/>
        </w:rPr>
        <w:t>研究</w:t>
      </w:r>
      <w:bookmarkStart w:id="0" w:name="_GoBack"/>
      <w:bookmarkEnd w:id="0"/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widowControl/>
        <w:jc w:val="center"/>
        <w:rPr>
          <w:rFonts w:ascii="华文中宋" w:hAnsi="华文中宋" w:eastAsia="华文中宋" w:cs="Times New Roman"/>
          <w:b/>
          <w:bCs/>
          <w:sz w:val="72"/>
          <w:szCs w:val="72"/>
        </w:rPr>
      </w:pPr>
      <w:r>
        <w:rPr>
          <w:rFonts w:hint="eastAsia" w:ascii="华文中宋" w:hAnsi="华文中宋" w:eastAsia="华文中宋" w:cs="Times New Roman"/>
          <w:b/>
          <w:bCs/>
          <w:sz w:val="72"/>
          <w:szCs w:val="72"/>
        </w:rPr>
        <w:t>开题报告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widowControl/>
        <w:ind w:firstLine="2563" w:firstLineChars="800"/>
        <w:jc w:val="left"/>
        <w:rPr>
          <w:rFonts w:ascii="华文中宋" w:hAnsi="华文中宋" w:eastAsia="华文中宋" w:cs="Times New Roman"/>
          <w:b/>
          <w:bCs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sz w:val="32"/>
          <w:szCs w:val="32"/>
        </w:rPr>
        <w:t>主 持 人：董彦麟</w:t>
      </w:r>
    </w:p>
    <w:p>
      <w:pPr>
        <w:widowControl/>
        <w:ind w:firstLine="2563" w:firstLineChars="800"/>
        <w:jc w:val="left"/>
        <w:rPr>
          <w:rFonts w:hint="eastAsia" w:ascii="华文中宋" w:hAnsi="华文中宋" w:eastAsia="华文中宋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bCs/>
          <w:sz w:val="32"/>
          <w:szCs w:val="32"/>
        </w:rPr>
        <w:t>指导老师：</w:t>
      </w:r>
      <w:r>
        <w:rPr>
          <w:rFonts w:hint="eastAsia" w:ascii="华文中宋" w:hAnsi="华文中宋" w:eastAsia="华文中宋" w:cs="Times New Roman"/>
          <w:b/>
          <w:bCs/>
          <w:sz w:val="32"/>
          <w:szCs w:val="32"/>
          <w:lang w:val="en-US" w:eastAsia="zh-CN"/>
        </w:rPr>
        <w:t>聂军</w:t>
      </w:r>
    </w:p>
    <w:p>
      <w:pPr>
        <w:widowControl/>
        <w:ind w:firstLine="2563" w:firstLineChars="800"/>
        <w:jc w:val="left"/>
        <w:rPr>
          <w:rFonts w:ascii="华文中宋" w:hAnsi="华文中宋" w:eastAsia="华文中宋" w:cs="Times New Roman"/>
          <w:b/>
          <w:bCs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bCs/>
          <w:sz w:val="32"/>
          <w:szCs w:val="32"/>
        </w:rPr>
        <w:t xml:space="preserve">学 </w:t>
      </w:r>
      <w:r>
        <w:rPr>
          <w:rFonts w:ascii="华文中宋" w:hAnsi="华文中宋" w:eastAsia="华文中宋" w:cs="Times New Roman"/>
          <w:b/>
          <w:bCs/>
          <w:sz w:val="32"/>
          <w:szCs w:val="32"/>
        </w:rPr>
        <w:t xml:space="preserve">   </w:t>
      </w:r>
      <w:r>
        <w:rPr>
          <w:rFonts w:hint="eastAsia" w:ascii="华文中宋" w:hAnsi="华文中宋" w:eastAsia="华文中宋" w:cs="Times New Roman"/>
          <w:b/>
          <w:bCs/>
          <w:sz w:val="32"/>
          <w:szCs w:val="32"/>
        </w:rPr>
        <w:t>校：徐州市矿大实验学校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7"/>
        <w:numPr>
          <w:ilvl w:val="0"/>
          <w:numId w:val="1"/>
        </w:numPr>
        <w:spacing w:line="360" w:lineRule="auto"/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研究背景及意义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仿宋" w:cs="Times New Roman"/>
        </w:rPr>
      </w:pPr>
      <w:r>
        <w:rPr>
          <w:rFonts w:hint="eastAsia" w:ascii="Times New Roman" w:hAnsi="Times New Roman" w:eastAsia="仿宋" w:cs="Times New Roman"/>
        </w:rPr>
        <w:t>儿童是国家的未来、民族的希望。习近平总书记指出：“‘自古英雄出少年。’为了中华民族的今天和明天，我们要教育引导广大少年儿童树立远大志向、培育美好心灵，让少年儿童成长得更好。”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仿宋" w:cs="Times New Roman"/>
        </w:rPr>
      </w:pPr>
      <w:r>
        <w:rPr>
          <w:rFonts w:hint="eastAsia" w:ascii="Times New Roman" w:hAnsi="Times New Roman" w:eastAsia="仿宋" w:cs="Times New Roman"/>
        </w:rPr>
        <w:t>随着互联网新技术的发展，智能手机作为一种新媒体，以方便快捷、传播迅速的优势不仅在成人社会中扮演着重要的角色，也成为儿童生活中获取信息、学习知识和娱乐的重要工具。在人生的各个阶段，儿童思想和身体都没有发育成熟，对信息的判断和认知的能力还不完善，容易受到外界新鲜事物的影响。因此，探索手机媒体对儿童健康的影响，对于帮助儿童正确使用智能手机，促进儿童的发展，尤为重要。</w:t>
      </w:r>
      <w:r>
        <w:rPr>
          <w:rFonts w:ascii="Times New Roman" w:hAnsi="Times New Roman" w:eastAsia="仿宋" w:cs="Times New Roman"/>
        </w:rPr>
        <w:t xml:space="preserve"> 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研究内容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仿宋" w:cs="Times New Roman"/>
        </w:rPr>
      </w:pPr>
      <w:r>
        <w:rPr>
          <w:rFonts w:hint="eastAsia" w:ascii="Times New Roman" w:hAnsi="Times New Roman" w:eastAsia="仿宋" w:cs="Times New Roman"/>
        </w:rPr>
        <w:t>本次调查以徐州市绿地世纪城社区居民中学龄儿童（</w:t>
      </w:r>
      <w:r>
        <w:rPr>
          <w:rFonts w:ascii="Times New Roman" w:hAnsi="Times New Roman" w:eastAsia="仿宋" w:cs="Times New Roman"/>
        </w:rPr>
        <w:t>1~6年级）为研究对象，以问卷调查的形式调查了孩子的基本信息、使用手机的时长和和频率、使用手机的用途、父母对儿童使用手机的态度，与同伴交往能力等进行调查。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研究方法</w:t>
      </w:r>
    </w:p>
    <w:p>
      <w:pPr>
        <w:spacing w:line="360" w:lineRule="auto"/>
        <w:ind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问卷调查包括三个部分内容，第一部分是对儿童基本信息调查，包括性别和年龄、父母文化程度及职业等问题；第二部分是儿童对智能手机的使用状况调查，包括儿童对手机使用的频率和时长、用途、父母态度等；第三部分是智能手机对儿童认知能力和人际交往的影响，包括智力发展、心理身体的影响及与同伴交往能力等几个部分。问卷设计简单易懂，便于家长填写信息。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仿宋" w:cs="Times New Roman"/>
        </w:rPr>
      </w:pPr>
    </w:p>
    <w:p>
      <w:pPr>
        <w:spacing w:line="276" w:lineRule="auto"/>
        <w:ind w:firstLine="422" w:firstLineChars="200"/>
        <w:jc w:val="center"/>
        <w:rPr>
          <w:rFonts w:ascii="Times New Roman" w:hAnsi="Times New Roman" w:eastAsia="仿宋" w:cs="Times New Roman"/>
          <w:b/>
          <w:bCs/>
        </w:rPr>
      </w:pPr>
      <w:r>
        <w:rPr>
          <w:rFonts w:hint="eastAsia" w:ascii="Times New Roman" w:hAnsi="Times New Roman" w:eastAsia="仿宋" w:cs="Times New Roman"/>
          <w:b/>
          <w:bCs/>
        </w:rPr>
        <w:t xml:space="preserve">表 </w:t>
      </w:r>
      <w:r>
        <w:rPr>
          <w:rFonts w:ascii="Times New Roman" w:hAnsi="Times New Roman" w:eastAsia="仿宋" w:cs="Times New Roman"/>
          <w:b/>
          <w:bCs/>
        </w:rPr>
        <w:t>儿童使用智能手机情况调查</w:t>
      </w:r>
      <w:r>
        <w:rPr>
          <w:rFonts w:hint="eastAsia" w:ascii="Times New Roman" w:hAnsi="Times New Roman" w:eastAsia="仿宋" w:cs="Times New Roman"/>
          <w:b/>
          <w:bCs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1056"/>
        <w:gridCol w:w="1376"/>
        <w:gridCol w:w="1505"/>
        <w:gridCol w:w="1318"/>
        <w:gridCol w:w="914"/>
        <w:gridCol w:w="51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您家孩子的性别为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男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女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孩子所在年级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一年级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二年级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三年级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四年级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五年级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六年级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您的文化程度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高中及以下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大专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本科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研究生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您的工作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干部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工人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农民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自由职业者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技术人员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您的孩子一般在何时使用电子产品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周一至周五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周末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节假日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无固定时间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您的孩子每次使用电子产品的时长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不玩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0-20min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21-40min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41-60min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60min以上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您的孩子一周使用电子产品的频率是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0-5次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6-10次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11-15次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16-20次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20次以上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孩子主要使用手机的功能是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社交（微信、电话）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使用学习软件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娱乐（刷视频、听歌、看小说）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玩游戏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您在什么情况下会让孩子使用电子产品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您忙工作无暇和孩子玩耍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孩子哭闹的时候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孩子想玩手机的时候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孩子使用手机的时候，您会陪在孩子身边吗？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经常陪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有时陪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从来不陪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您干预孩子使用手机的方式是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从不干预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说明原因，减少孩子使用时间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命令禁止，不让孩子与过多接触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请评价孩子对手机依赖的程度，从1~10代表依赖程度不断加重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1-2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3-4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5-6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7-8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9-10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您觉得孩子使用手机的最大优点是什么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方便携带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内容丰富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孩子可以学到东西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孩子可以安静的自己玩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您觉得手机对孩子的智力发展有帮助吗？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很有帮助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有一定帮助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帮助很少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没有帮助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您觉得您的孩子使用手机对其心理会产生哪些不利影响？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讨厌与人交流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抗压能力差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性格孤僻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形成依赖性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您觉得孩子玩手机对其身体会带来什么影响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视力下降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身体疲劳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反应变迟钝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懒惰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身体机能下降</w:t>
            </w:r>
          </w:p>
        </w:tc>
        <w:tc>
          <w:tcPr>
            <w:tcW w:w="0" w:type="auto"/>
          </w:tcPr>
          <w:p>
            <w:pPr>
              <w:spacing w:line="276" w:lineRule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其他</w:t>
            </w:r>
          </w:p>
        </w:tc>
      </w:tr>
    </w:tbl>
    <w:p>
      <w:pPr>
        <w:spacing w:line="480" w:lineRule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jc w:val="left"/>
        <w:rPr>
          <w:rFonts w:ascii="Times New Roman" w:hAnsi="Times New Roman" w:eastAsia="仿宋" w:cs="Times New Roman"/>
        </w:rPr>
      </w:pPr>
    </w:p>
    <w:p>
      <w:pPr>
        <w:jc w:val="left"/>
        <w:rPr>
          <w:rFonts w:ascii="Times New Roman" w:hAnsi="Times New Roman" w:eastAsia="仿宋" w:cs="Times New Roman"/>
        </w:rPr>
      </w:pPr>
    </w:p>
    <w:p>
      <w:pPr>
        <w:jc w:val="left"/>
        <w:rPr>
          <w:rFonts w:hint="eastAsia" w:ascii="Times New Roman" w:hAnsi="Times New Roman" w:eastAsia="仿宋" w:cs="Times New Roman"/>
        </w:rPr>
      </w:pPr>
    </w:p>
    <w:p>
      <w:pPr>
        <w:jc w:val="left"/>
        <w:rPr>
          <w:rFonts w:ascii="Times New Roman" w:hAnsi="Times New Roman" w:eastAsia="仿宋" w:cs="Times New Roman"/>
        </w:rPr>
      </w:pPr>
    </w:p>
    <w:p>
      <w:pPr>
        <w:pStyle w:val="7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实施计划 </w:t>
      </w:r>
      <w:r>
        <w:rPr>
          <w:b/>
          <w:sz w:val="10"/>
          <w:szCs w:val="10"/>
        </w:rPr>
        <w:t xml:space="preserve"> </w:t>
      </w:r>
    </w:p>
    <w:p>
      <w:pPr>
        <w:jc w:val="left"/>
        <w:rPr>
          <w:b/>
          <w:sz w:val="11"/>
          <w:szCs w:val="1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4"/>
        <w:gridCol w:w="5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9" w:hRule="atLeast"/>
          <w:jc w:val="center"/>
        </w:trPr>
        <w:tc>
          <w:tcPr>
            <w:tcW w:w="3074" w:type="dxa"/>
          </w:tcPr>
          <w:p>
            <w:pPr>
              <w:jc w:val="center"/>
            </w:pPr>
            <w:r>
              <w:rPr>
                <w:rFonts w:hint="eastAsia"/>
              </w:rPr>
              <w:t xml:space="preserve">时 </w:t>
            </w:r>
            <w: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5073" w:type="dxa"/>
          </w:tcPr>
          <w:p>
            <w:pPr>
              <w:jc w:val="center"/>
            </w:pPr>
            <w:r>
              <w:rPr>
                <w:rFonts w:hint="eastAsia"/>
              </w:rPr>
              <w:t>项目内容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3074" w:type="dxa"/>
          </w:tcPr>
          <w:p>
            <w:pPr>
              <w:jc w:val="left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2024.01.31-2024.07.30</w:t>
            </w:r>
          </w:p>
        </w:tc>
        <w:tc>
          <w:tcPr>
            <w:tcW w:w="5073" w:type="dxa"/>
          </w:tcPr>
          <w:p>
            <w:pPr>
              <w:jc w:val="left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到绿地社区发放调查表，收集调查材料</w:t>
            </w:r>
            <w:r>
              <w:rPr>
                <w:rFonts w:ascii="Times New Roman" w:hAnsi="Times New Roman" w:eastAsia="仿宋" w:cs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3074" w:type="dxa"/>
          </w:tcPr>
          <w:p>
            <w:pPr>
              <w:jc w:val="left"/>
              <w:rPr>
                <w:rFonts w:ascii="Times New Roman" w:hAnsi="Times New Roman" w:eastAsia="仿宋" w:cs="Times New Roman"/>
              </w:rPr>
            </w:pPr>
            <w:r>
              <w:rPr>
                <w:rFonts w:ascii="Times New Roman" w:hAnsi="Times New Roman" w:eastAsia="仿宋" w:cs="Times New Roman"/>
              </w:rPr>
              <w:t>2024.08.01-2024.09.30</w:t>
            </w:r>
          </w:p>
        </w:tc>
        <w:tc>
          <w:tcPr>
            <w:tcW w:w="5073" w:type="dxa"/>
          </w:tcPr>
          <w:p>
            <w:pPr>
              <w:jc w:val="left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统计调查结果，</w:t>
            </w:r>
            <w:r>
              <w:rPr>
                <w:rFonts w:ascii="Times New Roman" w:hAnsi="Times New Roman" w:eastAsia="仿宋" w:cs="Times New Roman"/>
              </w:rPr>
              <w:t>撰写结题报告。</w:t>
            </w:r>
          </w:p>
        </w:tc>
      </w:tr>
    </w:tbl>
    <w:p>
      <w:pPr>
        <w:jc w:val="left"/>
        <w:rPr>
          <w:b/>
          <w:sz w:val="28"/>
          <w:szCs w:val="28"/>
        </w:rPr>
      </w:pPr>
    </w:p>
    <w:p>
      <w:pPr>
        <w:pStyle w:val="7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预期成果</w:t>
      </w:r>
    </w:p>
    <w:p>
      <w:pPr>
        <w:pStyle w:val="7"/>
        <w:numPr>
          <w:ilvl w:val="0"/>
          <w:numId w:val="2"/>
        </w:numPr>
        <w:ind w:firstLineChars="0"/>
        <w:jc w:val="left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形成论文。</w:t>
      </w:r>
    </w:p>
    <w:p>
      <w:pPr>
        <w:pStyle w:val="7"/>
        <w:numPr>
          <w:ilvl w:val="0"/>
          <w:numId w:val="2"/>
        </w:numPr>
        <w:ind w:firstLineChars="0"/>
        <w:jc w:val="left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申报学生课题研究成果。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b/>
        <w:sz w:val="24"/>
        <w:szCs w:val="24"/>
      </w:rPr>
    </w:pPr>
    <w:r>
      <w:rPr>
        <w:rFonts w:hint="eastAsia"/>
        <w:b/>
        <w:sz w:val="24"/>
        <w:szCs w:val="24"/>
      </w:rPr>
      <w:t>中学生研究性学习课题</w:t>
    </w:r>
    <w:r>
      <w:rPr>
        <w:rFonts w:hint="eastAsia"/>
        <w:sz w:val="24"/>
        <w:szCs w:val="24"/>
      </w:rPr>
      <w:t xml:space="preserve"> </w:t>
    </w:r>
    <w:r>
      <w:t xml:space="preserve">                                        </w:t>
    </w:r>
    <w:r>
      <w:rPr>
        <w:rFonts w:hint="eastAsia"/>
        <w:b/>
        <w:sz w:val="24"/>
        <w:szCs w:val="24"/>
      </w:rPr>
      <w:t>徐州市矿大实验学校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0356D0"/>
    <w:multiLevelType w:val="multilevel"/>
    <w:tmpl w:val="450356D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21166A"/>
    <w:multiLevelType w:val="multilevel"/>
    <w:tmpl w:val="4E21166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lMjBkM2FmZmI2ODk1NDYxOTE1Mzg3NGU3MTZjMzMifQ=="/>
  </w:docVars>
  <w:rsids>
    <w:rsidRoot w:val="00F67490"/>
    <w:rsid w:val="000E28EF"/>
    <w:rsid w:val="001438BB"/>
    <w:rsid w:val="00162BE3"/>
    <w:rsid w:val="00166884"/>
    <w:rsid w:val="00171E21"/>
    <w:rsid w:val="00207447"/>
    <w:rsid w:val="003062C7"/>
    <w:rsid w:val="003B7D5C"/>
    <w:rsid w:val="004032D9"/>
    <w:rsid w:val="00454BCD"/>
    <w:rsid w:val="00462ABA"/>
    <w:rsid w:val="0059705C"/>
    <w:rsid w:val="005B7558"/>
    <w:rsid w:val="005E4ED6"/>
    <w:rsid w:val="006466B0"/>
    <w:rsid w:val="006D5EE4"/>
    <w:rsid w:val="0073322E"/>
    <w:rsid w:val="00835155"/>
    <w:rsid w:val="00A70150"/>
    <w:rsid w:val="00BA7241"/>
    <w:rsid w:val="00D176DA"/>
    <w:rsid w:val="00D572C9"/>
    <w:rsid w:val="00DC57EE"/>
    <w:rsid w:val="00F67490"/>
    <w:rsid w:val="00F94437"/>
    <w:rsid w:val="00F97D6D"/>
    <w:rsid w:val="250F671B"/>
    <w:rsid w:val="2798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1191</Words>
  <Characters>1285</Characters>
  <Lines>10</Lines>
  <Paragraphs>2</Paragraphs>
  <TotalTime>109</TotalTime>
  <ScaleCrop>false</ScaleCrop>
  <LinksUpToDate>false</LinksUpToDate>
  <CharactersWithSpaces>1298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2023-10-19T03:03:00Z</dcterms:created>
  <dc:creator>Administrator</dc:creator>
  <cp:lastModifiedBy>kdfz</cp:lastModifiedBy>
  <dcterms:modified xsi:type="dcterms:W3CDTF">2025-01-13T02:21:01Z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5F81FC19322C463C8B4E97D0F31AFA11_12</vt:lpwstr>
  </property>
</Properties>
</file>