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E7BAB">
      <w:pPr>
        <w:pStyle w:val="2"/>
        <w:jc w:val="both"/>
        <w:rPr>
          <w:rFonts w:hint="eastAsia"/>
          <w:color w:val="auto"/>
          <w:szCs w:val="21"/>
          <w:shd w:val="clear" w:color="auto" w:fill="auto"/>
          <w:lang w:val="en-US" w:eastAsia="zh-CN"/>
        </w:rPr>
      </w:pPr>
      <w:bookmarkStart w:id="3" w:name="_GoBack"/>
      <w:bookmarkEnd w:id="3"/>
    </w:p>
    <w:p w14:paraId="59F4A4C1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63AECA2D">
      <w:pPr>
        <w:pStyle w:val="2"/>
        <w:jc w:val="center"/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  <w:t>基于文化逻辑差异的中西方饮食习惯研究</w:t>
      </w:r>
    </w:p>
    <w:p w14:paraId="0B4D05CE">
      <w:pPr>
        <w:pStyle w:val="2"/>
        <w:jc w:val="center"/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</w:pPr>
    </w:p>
    <w:p w14:paraId="7D7AB3D9">
      <w:pPr>
        <w:pStyle w:val="2"/>
        <w:jc w:val="center"/>
      </w:pPr>
      <w:r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  <w:t>开题</w:t>
      </w:r>
      <w:r>
        <w:rPr>
          <w:rFonts w:hint="eastAsia"/>
          <w:color w:val="auto"/>
          <w:sz w:val="72"/>
          <w:szCs w:val="72"/>
          <w:shd w:val="clear" w:color="auto" w:fill="auto"/>
        </w:rPr>
        <w:t>报告</w:t>
      </w:r>
    </w:p>
    <w:p w14:paraId="1E5CE534">
      <w:pPr>
        <w:pStyle w:val="2"/>
        <w:jc w:val="center"/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2F53739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A8658A1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891D08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5030EE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F72211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FDB6245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18958DD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2CCA8B9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F19049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7139F3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406A283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26BA1729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75251E4C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FAD625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772409E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544C370">
      <w:pPr>
        <w:ind w:firstLine="1807" w:firstLineChars="600"/>
        <w:jc w:val="both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主 </w:t>
      </w:r>
      <w:r>
        <w:rPr>
          <w:rFonts w:hint="eastAsia"/>
          <w:b/>
          <w:bCs/>
          <w:sz w:val="30"/>
          <w:szCs w:val="30"/>
        </w:rPr>
        <w:t>持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</w:rPr>
        <w:t>人：石天佑</w:t>
      </w:r>
    </w:p>
    <w:p w14:paraId="159AB125">
      <w:pPr>
        <w:ind w:firstLine="1807" w:firstLineChars="600"/>
        <w:jc w:val="both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小组成员：</w:t>
      </w:r>
    </w:p>
    <w:p w14:paraId="2B8435D4">
      <w:pPr>
        <w:ind w:firstLine="1807" w:firstLineChars="600"/>
        <w:jc w:val="both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指导老师：</w:t>
      </w:r>
      <w:r>
        <w:rPr>
          <w:rFonts w:hint="eastAsia"/>
          <w:b/>
          <w:bCs/>
          <w:sz w:val="30"/>
          <w:szCs w:val="30"/>
          <w:lang w:val="en-US" w:eastAsia="zh-CN"/>
        </w:rPr>
        <w:t>李依叡</w:t>
      </w:r>
    </w:p>
    <w:p w14:paraId="7D65F4F4">
      <w:pPr>
        <w:ind w:firstLine="1807" w:firstLineChars="600"/>
        <w:jc w:val="both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学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/>
          <w:b/>
          <w:bCs/>
          <w:sz w:val="30"/>
          <w:szCs w:val="30"/>
        </w:rPr>
        <w:t>校：</w:t>
      </w:r>
      <w:r>
        <w:rPr>
          <w:rFonts w:hint="eastAsia"/>
          <w:b/>
          <w:bCs/>
          <w:sz w:val="30"/>
          <w:szCs w:val="30"/>
          <w:lang w:val="en-US" w:eastAsia="zh-CN"/>
        </w:rPr>
        <w:t>中国矿业大学附属中学</w:t>
      </w:r>
    </w:p>
    <w:p w14:paraId="27FA42E8"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p w14:paraId="66E1B4B7"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p w14:paraId="5EB42301">
      <w:pPr>
        <w:widowControl/>
        <w:spacing w:line="288" w:lineRule="atLeast"/>
        <w:jc w:val="center"/>
        <w:rPr>
          <w:rFonts w:ascii="方正粗黑宋简体" w:hAnsi="方正粗黑宋简体" w:eastAsia="方正粗黑宋简体"/>
          <w:kern w:val="0"/>
          <w:sz w:val="48"/>
          <w:szCs w:val="48"/>
        </w:rPr>
      </w:pPr>
      <w:r>
        <w:rPr>
          <w:rFonts w:hint="eastAsia" w:ascii="方正粗黑宋简体" w:hAnsi="方正粗黑宋简体" w:eastAsia="方正粗黑宋简体"/>
          <w:kern w:val="0"/>
          <w:sz w:val="48"/>
          <w:szCs w:val="48"/>
        </w:rPr>
        <w:t>The Differences Between Chinese and Western Eating Habits</w:t>
      </w:r>
    </w:p>
    <w:p w14:paraId="1CF9126E">
      <w:pPr>
        <w:widowControl/>
        <w:spacing w:line="288" w:lineRule="atLeast"/>
        <w:jc w:val="center"/>
        <w:rPr>
          <w:rFonts w:ascii="方正粗黑宋简体" w:hAnsi="方正粗黑宋简体" w:eastAsia="方正粗黑宋简体"/>
          <w:kern w:val="0"/>
          <w:sz w:val="40"/>
          <w:szCs w:val="40"/>
        </w:rPr>
      </w:pPr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（</w:t>
      </w:r>
      <w:bookmarkStart w:id="0" w:name="OLE_LINK1"/>
      <w:bookmarkStart w:id="1" w:name="OLE_LINK3"/>
      <w:bookmarkStart w:id="2" w:name="OLE_LINK2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基于文化逻辑差异</w:t>
      </w:r>
      <w:bookmarkEnd w:id="0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的中西方饮食习惯研究</w:t>
      </w:r>
      <w:bookmarkEnd w:id="1"/>
      <w:bookmarkEnd w:id="2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）</w:t>
      </w:r>
    </w:p>
    <w:p w14:paraId="35895491">
      <w:pPr>
        <w:widowControl/>
        <w:adjustRightInd w:val="0"/>
        <w:snapToGrid w:val="0"/>
        <w:spacing w:after="200" w:line="220" w:lineRule="atLeast"/>
        <w:jc w:val="center"/>
        <w:rPr>
          <w:rFonts w:ascii="方正粗黑宋简体" w:hAnsi="方正粗黑宋简体" w:eastAsia="方正粗黑宋简体"/>
          <w:kern w:val="0"/>
          <w:sz w:val="52"/>
          <w:szCs w:val="52"/>
        </w:rPr>
      </w:pPr>
      <w:r>
        <w:rPr>
          <w:rFonts w:hint="eastAsia" w:ascii="等线 Light" w:hAnsi="等线 Light" w:eastAsia="等线 Light" w:cs="Times New Roman"/>
          <w:kern w:val="0"/>
          <w:sz w:val="48"/>
          <w:szCs w:val="48"/>
        </w:rPr>
        <w:t>开题报告</w:t>
      </w:r>
    </w:p>
    <w:p w14:paraId="2078C173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学校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：中国矿业大学附属中学</w:t>
      </w:r>
    </w:p>
    <w:p w14:paraId="53A229B3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研究时间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：2026年1月10日-3月7日，共8周</w:t>
      </w:r>
    </w:p>
    <w:p w14:paraId="0F269877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hint="eastAsia" w:ascii="楷体" w:hAnsi="楷体" w:eastAsia="楷体" w:cs="Times New Roman"/>
          <w:kern w:val="0"/>
          <w:sz w:val="30"/>
          <w:szCs w:val="30"/>
        </w:rPr>
        <w:t>班级：初二2班</w:t>
      </w:r>
    </w:p>
    <w:p w14:paraId="56B3B7F0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hint="eastAsia" w:ascii="楷体" w:hAnsi="楷体" w:eastAsia="楷体" w:cs="Times New Roman"/>
          <w:kern w:val="0"/>
          <w:sz w:val="30"/>
          <w:szCs w:val="30"/>
        </w:rPr>
        <w:t>研究人员：石天佑</w:t>
      </w:r>
    </w:p>
    <w:p w14:paraId="47A4608F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指导老师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：李依叡</w:t>
      </w:r>
    </w:p>
    <w:p w14:paraId="7BC0A2A0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一、研究背景与意义</w:t>
      </w:r>
    </w:p>
    <w:p w14:paraId="6EF3645F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Fonts w:ascii="宋体" w:hAnsi="宋体" w:eastAsia="宋体" w:cs="宋体"/>
          <w:color w:val="1F2329"/>
          <w:kern w:val="0"/>
          <w:sz w:val="28"/>
          <w:szCs w:val="28"/>
          <w:lang w:bidi="ar"/>
        </w:rPr>
        <w:t>在全球化的今天，跨文化交流日益频繁。饮食文化作为文化的重要组成部分，反映了不同民族的历史、价值观和生活方式。译林版初中英语教材（如七年级上册 Unit 6 "Food and lifestyle"）也引入了饮食相关话题，旨在培养学生的跨文化意识。本研究旨在通过对比中西方在餐桌礼仪、食物种类、就餐方式等方面的差异，帮助学生深入理解文化多样性，提升跨文化交际能力。</w:t>
      </w:r>
    </w:p>
    <w:p w14:paraId="1BE4C9B3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二、研究目标</w:t>
      </w:r>
    </w:p>
    <w:p w14:paraId="15A69C81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探究中西方在餐桌礼仪、食物种类、就餐方式等方面的主要差异。</w:t>
      </w:r>
    </w:p>
    <w:p w14:paraId="15A70711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分析造成这些差异的文化、历史和社会原因。</w:t>
      </w:r>
    </w:p>
    <w:p w14:paraId="46AC1CD5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培养学生对不同文化的理解、尊重和包容，提升跨文化交际意识。</w:t>
      </w:r>
    </w:p>
    <w:p w14:paraId="285915C3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提高学生运用英语进行调查、分析和表达的能力。</w:t>
      </w:r>
    </w:p>
    <w:p w14:paraId="2BF3DD1F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三、研究内容</w:t>
      </w:r>
    </w:p>
    <w:p w14:paraId="5C898465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餐桌礼仪对比：</w:t>
      </w:r>
      <w:r>
        <w:rPr>
          <w:color w:val="1F2329"/>
          <w:sz w:val="28"/>
          <w:szCs w:val="28"/>
        </w:rPr>
        <w:t xml:space="preserve"> 比较中西方在餐具使用（筷子 vs 刀叉）、座次安排、用餐举止（如是否出声、是否为他人夹菜）等方面的礼仪规范。</w:t>
      </w:r>
    </w:p>
    <w:p w14:paraId="1FFAF749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食物种类对比：</w:t>
      </w:r>
      <w:r>
        <w:rPr>
          <w:color w:val="1F2329"/>
          <w:sz w:val="28"/>
          <w:szCs w:val="28"/>
        </w:rPr>
        <w:t xml:space="preserve"> 分析中西方主食（米饭 / 面条 vs 面包 / 土豆）、菜肴烹饪方式（炒、蒸 vs 烤、炸）、以及饮食观念（注重口味 vs 注重营养）的差异。</w:t>
      </w:r>
    </w:p>
    <w:p w14:paraId="30C245D6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就餐方式对比：</w:t>
      </w:r>
      <w:r>
        <w:rPr>
          <w:color w:val="1F2329"/>
          <w:sz w:val="28"/>
          <w:szCs w:val="28"/>
        </w:rPr>
        <w:t xml:space="preserve"> 探讨中式合餐制（共享菜肴）与西式分餐制（个人餐盘）的不同及其背后的文化逻辑（集体主义 vs 个人主义）。</w:t>
      </w:r>
    </w:p>
    <w:p w14:paraId="6113228B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四、研究方法</w:t>
      </w:r>
    </w:p>
    <w:p w14:paraId="18455F06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文献研究法：</w:t>
      </w:r>
      <w:r>
        <w:rPr>
          <w:color w:val="1F2329"/>
          <w:sz w:val="28"/>
          <w:szCs w:val="28"/>
        </w:rPr>
        <w:t xml:space="preserve"> 查阅相关书籍、文章和网络资源，了解中西方饮食文化的基本信息。</w:t>
      </w:r>
    </w:p>
    <w:p w14:paraId="5702EBFD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问卷调查法：</w:t>
      </w:r>
      <w:r>
        <w:rPr>
          <w:color w:val="1F2329"/>
          <w:sz w:val="28"/>
          <w:szCs w:val="28"/>
        </w:rPr>
        <w:t xml:space="preserve"> 设计问卷，调查本校同学对中西方饮食文化差异的认知和看法。</w:t>
      </w:r>
    </w:p>
    <w:p w14:paraId="63937169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访谈法：</w:t>
      </w:r>
      <w:r>
        <w:rPr>
          <w:color w:val="1F2329"/>
          <w:sz w:val="28"/>
          <w:szCs w:val="28"/>
        </w:rPr>
        <w:t xml:space="preserve"> 采访有海外生活经历的老师或同学，获取一手体验资料。</w:t>
      </w:r>
    </w:p>
    <w:p w14:paraId="748AE36E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对比分析法：</w:t>
      </w:r>
      <w:r>
        <w:rPr>
          <w:color w:val="1F2329"/>
          <w:sz w:val="28"/>
          <w:szCs w:val="28"/>
        </w:rPr>
        <w:t xml:space="preserve"> 对收集到的信息进行整理和对比，归纳差异点并分析原因。</w:t>
      </w:r>
    </w:p>
    <w:p w14:paraId="056E8ED4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五、研究步骤与时间安排</w:t>
      </w:r>
    </w:p>
    <w:p w14:paraId="32E0095D">
      <w:pPr>
        <w:widowControl/>
        <w:numPr>
          <w:ilvl w:val="0"/>
          <w:numId w:val="4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第一阶段（第 1-2 周）：</w:t>
      </w:r>
      <w:r>
        <w:rPr>
          <w:color w:val="1F2329"/>
          <w:sz w:val="28"/>
          <w:szCs w:val="28"/>
        </w:rPr>
        <w:t xml:space="preserve"> 确定研究课题，撰写开题报告，制定研究计划。</w:t>
      </w:r>
    </w:p>
    <w:p w14:paraId="3621EB82">
      <w:pPr>
        <w:widowControl/>
        <w:numPr>
          <w:ilvl w:val="0"/>
          <w:numId w:val="4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第二阶段（第 3-4 周）：</w:t>
      </w:r>
      <w:r>
        <w:rPr>
          <w:color w:val="1F2329"/>
          <w:sz w:val="28"/>
          <w:szCs w:val="28"/>
        </w:rPr>
        <w:t xml:space="preserve"> 收集资料，设计并发放调查问卷，进行访谈。</w:t>
      </w:r>
    </w:p>
    <w:p w14:paraId="3C77AFAD">
      <w:pPr>
        <w:widowControl/>
        <w:numPr>
          <w:ilvl w:val="0"/>
          <w:numId w:val="4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第三阶段（第 5-6 周）：</w:t>
      </w:r>
      <w:r>
        <w:rPr>
          <w:color w:val="1F2329"/>
          <w:sz w:val="28"/>
          <w:szCs w:val="28"/>
        </w:rPr>
        <w:t xml:space="preserve"> 整理分析数据，撰写中期报告。</w:t>
      </w:r>
    </w:p>
    <w:p w14:paraId="5A90615A">
      <w:pPr>
        <w:widowControl/>
        <w:numPr>
          <w:ilvl w:val="0"/>
          <w:numId w:val="4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第四阶段（第 7-8 周）：</w:t>
      </w:r>
      <w:r>
        <w:rPr>
          <w:color w:val="1F2329"/>
          <w:sz w:val="28"/>
          <w:szCs w:val="28"/>
        </w:rPr>
        <w:t xml:space="preserve"> 深入分析研究结果，撰写结题报告，准备成果展示。</w:t>
      </w:r>
    </w:p>
    <w:p w14:paraId="725C3987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六、预期成果</w:t>
      </w:r>
    </w:p>
    <w:p w14:paraId="1082B316">
      <w:pPr>
        <w:widowControl/>
        <w:numPr>
          <w:ilvl w:val="0"/>
          <w:numId w:val="5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一份详细的开题报告、中期报告和结题报告。</w:t>
      </w:r>
    </w:p>
    <w:p w14:paraId="35D3A8EF">
      <w:pPr>
        <w:widowControl/>
        <w:numPr>
          <w:ilvl w:val="0"/>
          <w:numId w:val="5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一份关于中西方饮食习惯差异的调查报告（含问卷数据分析）。</w:t>
      </w:r>
    </w:p>
    <w:p w14:paraId="7E2A918E">
      <w:pPr>
        <w:widowControl/>
        <w:numPr>
          <w:ilvl w:val="0"/>
          <w:numId w:val="5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一份 PPT 演示文稿，用于课堂展示和交流。</w:t>
      </w:r>
    </w:p>
    <w:p w14:paraId="124B92F9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666C7"/>
    <w:multiLevelType w:val="multilevel"/>
    <w:tmpl w:val="979666C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070958A5"/>
    <w:multiLevelType w:val="multilevel"/>
    <w:tmpl w:val="070958A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146DFE3A"/>
    <w:multiLevelType w:val="multilevel"/>
    <w:tmpl w:val="146DFE3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21E3D12E"/>
    <w:multiLevelType w:val="multilevel"/>
    <w:tmpl w:val="21E3D1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492FEA28"/>
    <w:multiLevelType w:val="multilevel"/>
    <w:tmpl w:val="492FEA2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A2D94"/>
    <w:rsid w:val="00392675"/>
    <w:rsid w:val="00735E88"/>
    <w:rsid w:val="00CD2275"/>
    <w:rsid w:val="11CE19C2"/>
    <w:rsid w:val="269A2D94"/>
    <w:rsid w:val="4C83676C"/>
    <w:rsid w:val="52E15705"/>
    <w:rsid w:val="5D2F2D7C"/>
    <w:rsid w:val="6C6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938</Words>
  <Characters>1018</Characters>
  <Lines>7</Lines>
  <Paragraphs>2</Paragraphs>
  <TotalTime>2</TotalTime>
  <ScaleCrop>false</ScaleCrop>
  <LinksUpToDate>false</LinksUpToDate>
  <CharactersWithSpaces>1083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2026-03-14T02:36:00Z</dcterms:created>
  <dc:creator>吉人自有天佑</dc:creator>
  <cp:lastModifiedBy>张秀全</cp:lastModifiedBy>
  <dcterms:modified xsi:type="dcterms:W3CDTF">2026-03-16T08:50:24Z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F87CD92D269E48879B89B3C2D0CC8E69_11</vt:lpwstr>
  </property>
  <property fmtid="{D5CDD505-2E9C-101B-9397-08002B2CF9AE}" pid="4" name="KSOTemplateDocerSaveRecord">
    <vt:lpwstr>eyJoZGlkIjoiYWRkMTIzOTViZDYyYzgyODU4NjNkMmMyMjI3MWQ3ZjQiLCJ1c2VySWQiOiIxNjkyNzQyMzkyIn0=</vt:lpwstr>
  </property>
</Properties>
</file>