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ind w:firstLine="640" w:firstLineChars="200"/>
        <w:rPr>
          <w:rFonts w:hint="default" w:ascii="Arial" w:hAnsi="Arial" w:eastAsia="宋体" w:cs="Arial"/>
          <w:b w:val="0"/>
          <w:bCs w:val="0"/>
          <w:i w:val="0"/>
          <w:iCs w:val="0"/>
          <w:caps w:val="0"/>
          <w:color w:val="333333"/>
          <w:spacing w:val="0"/>
          <w:sz w:val="32"/>
          <w:szCs w:val="32"/>
          <w:shd w:val="clear" w:fill="FFFFFF"/>
        </w:rPr>
      </w:pPr>
      <w:r>
        <w:rPr>
          <w:rFonts w:ascii="Arial" w:hAnsi="Arial" w:eastAsia="宋体" w:cs="Arial"/>
          <w:b w:val="0"/>
          <w:bCs w:val="0"/>
          <w:i w:val="0"/>
          <w:iCs w:val="0"/>
          <w:caps w:val="0"/>
          <w:color w:val="333333"/>
          <w:spacing w:val="0"/>
          <w:sz w:val="32"/>
          <w:szCs w:val="32"/>
          <w:shd w:val="clear" w:fill="FFFFFF"/>
        </w:rPr>
        <w:t>莫言自1980年代中以一系列乡土作品崛起，充满着“怀乡”以及“怨乡”的复杂情感，被归类为“寻根文学”作家。2000年3月，莫言在美国加州大学伯克利分校发表演讲《福克纳大叔，你好吗？》说：“他的约克纳帕塔法县尤其让我明白了，一个作家，不但可以虚构人物，虚构故事，而且可以虚构地理。”正是受到福克纳的启示，莫言将“高密东北乡”写到了稿纸上，莫言表示：“我也下决心要写我的故乡那块像邮票那样大的地方。”于是从1985年《白狗秋千架》开始，莫言高举起了‘高密东北乡’的大旗，如同一个草莽英雄现世，创建了自己的文学王国。正如</w:t>
      </w:r>
      <w:r>
        <w:rPr>
          <w:rFonts w:hint="default" w:ascii="Arial" w:hAnsi="Arial" w:eastAsia="宋体" w:cs="Arial"/>
          <w:b w:val="0"/>
          <w:bCs w:val="0"/>
          <w:i w:val="0"/>
          <w:iCs w:val="0"/>
          <w:caps w:val="0"/>
          <w:color w:val="136EC2"/>
          <w:spacing w:val="0"/>
          <w:sz w:val="32"/>
          <w:szCs w:val="32"/>
          <w:u w:val="none"/>
          <w:shd w:val="clear" w:fill="FFFFFF"/>
        </w:rPr>
        <w:fldChar w:fldCharType="begin"/>
      </w:r>
      <w:r>
        <w:rPr>
          <w:rFonts w:hint="default" w:ascii="Arial" w:hAnsi="Arial" w:eastAsia="宋体" w:cs="Arial"/>
          <w:b w:val="0"/>
          <w:bCs w:val="0"/>
          <w:i w:val="0"/>
          <w:iCs w:val="0"/>
          <w:caps w:val="0"/>
          <w:color w:val="136EC2"/>
          <w:spacing w:val="0"/>
          <w:sz w:val="32"/>
          <w:szCs w:val="32"/>
          <w:u w:val="none"/>
          <w:shd w:val="clear" w:fill="FFFFFF"/>
        </w:rPr>
        <w:instrText xml:space="preserve"> HYPERLINK "https://baike.so.com/doc/1090720-1154166.html" \t "https://baike.so.com/doc/_blank" </w:instrText>
      </w:r>
      <w:r>
        <w:rPr>
          <w:rFonts w:hint="default" w:ascii="Arial" w:hAnsi="Arial" w:eastAsia="宋体" w:cs="Arial"/>
          <w:b w:val="0"/>
          <w:bCs w:val="0"/>
          <w:i w:val="0"/>
          <w:iCs w:val="0"/>
          <w:caps w:val="0"/>
          <w:color w:val="136EC2"/>
          <w:spacing w:val="0"/>
          <w:sz w:val="32"/>
          <w:szCs w:val="32"/>
          <w:u w:val="none"/>
          <w:shd w:val="clear" w:fill="FFFFFF"/>
        </w:rPr>
        <w:fldChar w:fldCharType="separate"/>
      </w:r>
      <w:r>
        <w:rPr>
          <w:rStyle w:val="5"/>
          <w:rFonts w:hint="default" w:ascii="Arial" w:hAnsi="Arial" w:eastAsia="宋体" w:cs="Arial"/>
          <w:b w:val="0"/>
          <w:bCs w:val="0"/>
          <w:i w:val="0"/>
          <w:iCs w:val="0"/>
          <w:caps w:val="0"/>
          <w:color w:val="136EC2"/>
          <w:spacing w:val="0"/>
          <w:sz w:val="32"/>
          <w:szCs w:val="32"/>
          <w:u w:val="none"/>
          <w:shd w:val="clear" w:fill="FFFFFF"/>
        </w:rPr>
        <w:t>托马斯·哈代</w:t>
      </w:r>
      <w:r>
        <w:rPr>
          <w:rFonts w:hint="default" w:ascii="Arial" w:hAnsi="Arial" w:eastAsia="宋体" w:cs="Arial"/>
          <w:b w:val="0"/>
          <w:bCs w:val="0"/>
          <w:i w:val="0"/>
          <w:iCs w:val="0"/>
          <w:caps w:val="0"/>
          <w:color w:val="136EC2"/>
          <w:spacing w:val="0"/>
          <w:sz w:val="32"/>
          <w:szCs w:val="32"/>
          <w:u w:val="none"/>
          <w:shd w:val="clear" w:fill="FFFFFF"/>
        </w:rPr>
        <w:fldChar w:fldCharType="end"/>
      </w:r>
      <w:r>
        <w:rPr>
          <w:rFonts w:hint="default" w:ascii="Arial" w:hAnsi="Arial" w:eastAsia="宋体" w:cs="Arial"/>
          <w:b w:val="0"/>
          <w:bCs w:val="0"/>
          <w:i w:val="0"/>
          <w:iCs w:val="0"/>
          <w:caps w:val="0"/>
          <w:color w:val="333333"/>
          <w:spacing w:val="0"/>
          <w:sz w:val="32"/>
          <w:szCs w:val="32"/>
          <w:shd w:val="clear" w:fill="FFFFFF"/>
        </w:rPr>
        <w:t>笔下的英格兰南部的“威塞克斯”地方，或加西亚·马尔克斯所描写的南美乡镇马孔多。通过对自己故乡的生活方式和一般生活状况的描写，传达了某种带普遍性的人性内容和人类生存状况，将一般的乡情描写转化为对人的“生存”的领悟和发现。这样就使得莫言的作品超越了一般“乡土文学”的狭隘性和局限性，而达到了人的普遍性存在的高度。</w:t>
      </w:r>
    </w:p>
    <w:p>
      <w:pPr>
        <w:ind w:firstLine="600" w:firstLineChars="200"/>
        <w:rPr>
          <w:rFonts w:hint="eastAsia" w:ascii="微软雅黑 Light" w:hAnsi="微软雅黑 Light" w:eastAsia="微软雅黑 Light" w:cs="微软雅黑 Light"/>
          <w:b w:val="0"/>
          <w:bCs w:val="0"/>
          <w:i w:val="0"/>
          <w:iCs w:val="0"/>
          <w:caps w:val="0"/>
          <w:color w:val="000000"/>
          <w:spacing w:val="0"/>
          <w:sz w:val="30"/>
          <w:szCs w:val="30"/>
          <w:shd w:val="clear" w:fill="FFFFFF"/>
        </w:rPr>
      </w:pPr>
      <w:r>
        <w:rPr>
          <w:rFonts w:hint="eastAsia" w:ascii="微软雅黑 Light" w:hAnsi="微软雅黑 Light" w:eastAsia="微软雅黑 Light" w:cs="微软雅黑 Light"/>
          <w:b w:val="0"/>
          <w:bCs w:val="0"/>
          <w:i w:val="0"/>
          <w:iCs w:val="0"/>
          <w:caps w:val="0"/>
          <w:color w:val="000000"/>
          <w:spacing w:val="0"/>
          <w:sz w:val="30"/>
          <w:szCs w:val="30"/>
          <w:shd w:val="clear" w:fill="FFFFFF"/>
        </w:rPr>
        <w:t>茅盾文学奖:“莫言的《蛙》以乡村医生别无选择的命运，折射着我们民族伟大生存斗争中经历的困难和考验。小说以多端视角呈现历史和现实的复杂苍茫，表达了对生命伦理的思考。叙述和戏剧多文本的结构方式建构宽阔的对话空间，从容自由、机智幽默，体现作者强大的叙事能力和执著的创新精神。”</w:t>
      </w:r>
    </w:p>
    <w:p>
      <w:pPr>
        <w:ind w:firstLine="600" w:firstLineChars="200"/>
        <w:rPr>
          <w:rFonts w:hint="eastAsia" w:ascii="微软雅黑 Light" w:hAnsi="微软雅黑 Light" w:eastAsia="微软雅黑 Light" w:cs="微软雅黑 Light"/>
          <w:b w:val="0"/>
          <w:bCs w:val="0"/>
          <w:i w:val="0"/>
          <w:iCs w:val="0"/>
          <w:caps w:val="0"/>
          <w:color w:val="000000"/>
          <w:spacing w:val="0"/>
          <w:sz w:val="30"/>
          <w:szCs w:val="30"/>
          <w:shd w:val="clear" w:fill="FFFFFF"/>
          <w:lang w:val="en-US" w:eastAsia="zh-CN"/>
        </w:rPr>
      </w:pPr>
      <w:r>
        <w:rPr>
          <w:rFonts w:hint="eastAsia" w:ascii="微软雅黑 Light" w:hAnsi="微软雅黑 Light" w:eastAsia="微软雅黑 Light" w:cs="微软雅黑 Light"/>
          <w:b w:val="0"/>
          <w:bCs w:val="0"/>
          <w:i w:val="0"/>
          <w:iCs w:val="0"/>
          <w:caps w:val="0"/>
          <w:color w:val="000000"/>
          <w:spacing w:val="0"/>
          <w:sz w:val="30"/>
          <w:szCs w:val="30"/>
          <w:shd w:val="clear" w:fill="FFFFFF"/>
        </w:rPr>
        <w:t>诺尼诺国际文学奖:“莫言的作品植根于古老深厚的文明，具有无限丰富而又科学严密的想象空间，其写作思维新颖独特，以激烈澎湃和柔情似水的语言，展现了中国这一广阔的文化熔炉在近现代史上经历的悲剧、战争，反映了一个时代充满爱、痛和团结的生活。”</w:t>
      </w:r>
      <w:r>
        <w:rPr>
          <w:rFonts w:hint="eastAsia" w:ascii="微软雅黑 Light" w:hAnsi="微软雅黑 Light" w:eastAsia="微软雅黑 Light" w:cs="微软雅黑 Light"/>
          <w:b w:val="0"/>
          <w:bCs w:val="0"/>
          <w:i w:val="0"/>
          <w:iCs w:val="0"/>
          <w:caps w:val="0"/>
          <w:color w:val="000000"/>
          <w:spacing w:val="0"/>
          <w:sz w:val="30"/>
          <w:szCs w:val="30"/>
          <w:shd w:val="clear" w:fill="FFFFFF"/>
          <w:lang w:val="en-US" w:eastAsia="zh-CN"/>
        </w:rPr>
        <w:t>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微软雅黑 Light" w:hAnsi="微软雅黑 Light" w:eastAsia="微软雅黑 Light" w:cs="微软雅黑 Light"/>
          <w:b w:val="0"/>
          <w:bCs w:val="0"/>
          <w:i w:val="0"/>
          <w:iCs w:val="0"/>
          <w:caps w:val="0"/>
          <w:color w:val="333333"/>
          <w:spacing w:val="0"/>
          <w:sz w:val="30"/>
          <w:szCs w:val="30"/>
        </w:rPr>
      </w:pPr>
      <w:r>
        <w:rPr>
          <w:rFonts w:hint="eastAsia" w:ascii="微软雅黑 Light" w:hAnsi="微软雅黑 Light" w:eastAsia="微软雅黑 Light" w:cs="微软雅黑 Light"/>
          <w:b w:val="0"/>
          <w:bCs w:val="0"/>
          <w:i w:val="0"/>
          <w:iCs w:val="0"/>
          <w:caps w:val="0"/>
          <w:color w:val="000000"/>
          <w:spacing w:val="0"/>
          <w:sz w:val="30"/>
          <w:szCs w:val="30"/>
          <w:shd w:val="clear" w:fill="FFFFFF"/>
          <w:lang w:val="en-US" w:eastAsia="zh-CN"/>
        </w:rPr>
        <w:t>2，《蛙》记录了改革开放前后我国社会的变化，人们生活以及思想的变化。</w:t>
      </w:r>
      <w:r>
        <w:rPr>
          <w:rFonts w:hint="eastAsia" w:ascii="微软雅黑 Light" w:hAnsi="微软雅黑 Light" w:eastAsia="微软雅黑 Light" w:cs="微软雅黑 Light"/>
          <w:b w:val="0"/>
          <w:bCs w:val="0"/>
          <w:i w:val="0"/>
          <w:iCs w:val="0"/>
          <w:caps w:val="0"/>
          <w:color w:val="333333"/>
          <w:spacing w:val="0"/>
          <w:sz w:val="30"/>
          <w:szCs w:val="30"/>
          <w:shd w:val="clear" w:fill="FFFFFF"/>
        </w:rPr>
        <w:t>当我国的发展站在新的历史起点之时，我们必须顺应经济体制深刻变革、社会结构深刻变动、利益格局深刻调整、思想观念深刻变化，以及党面临的机遇前所未有、面对的挑战也前所未有的新形势新情况，进一步凝聚改革共识，坚定改革方向，完善改革举措。历史证明，改革开放是解放和发展社会生产力、不断创新充满活力的体制机制的必然要求和根本动力，是发展中国特色社会主义、实现中华民族伟大复兴的必由之路。只有社会主义才能救中国，只有改革开放才能发展中国、发展社会主义、发展马克思主义。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微软雅黑 Light" w:hAnsi="微软雅黑 Light" w:eastAsia="微软雅黑 Light" w:cs="微软雅黑 Light"/>
          <w:b w:val="0"/>
          <w:bCs w:val="0"/>
          <w:i w:val="0"/>
          <w:iCs w:val="0"/>
          <w:caps w:val="0"/>
          <w:color w:val="333333"/>
          <w:spacing w:val="0"/>
          <w:sz w:val="30"/>
          <w:szCs w:val="30"/>
          <w:shd w:val="clear" w:fill="FFFFFF"/>
        </w:rPr>
      </w:pPr>
      <w:r>
        <w:rPr>
          <w:rFonts w:hint="eastAsia" w:ascii="微软雅黑 Light" w:hAnsi="微软雅黑 Light" w:eastAsia="微软雅黑 Light" w:cs="微软雅黑 Light"/>
          <w:b w:val="0"/>
          <w:bCs w:val="0"/>
          <w:i w:val="0"/>
          <w:iCs w:val="0"/>
          <w:caps w:val="0"/>
          <w:color w:val="333333"/>
          <w:spacing w:val="0"/>
          <w:sz w:val="30"/>
          <w:szCs w:val="30"/>
          <w:shd w:val="clear" w:fill="FFFFFF"/>
        </w:rPr>
        <w:t>党的十七大报告指出，改革开放是党在新的时代条件下带领人民进行的新的伟大革命，目的就是要解放和发展社会生产力，实现国家现代化，让中国人民富裕起来，振兴伟大的中华民族；就是要推动中国社会主义制度自我完善和发展，赋予社会主义新的生机活力，建设和发展中国特色社会主义；就是要在引领当代中国发展进步中加强和改进党的建设，保持和发展党的先进性，确保党始终走在时代前列，使党和国家得到了快速的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Light" w:hAnsi="微软雅黑 Light" w:eastAsia="微软雅黑 Light" w:cs="微软雅黑 Light"/>
          <w:b w:val="0"/>
          <w:bCs w:val="0"/>
          <w:i w:val="0"/>
          <w:iCs w:val="0"/>
          <w:caps w:val="0"/>
          <w:color w:val="333333"/>
          <w:spacing w:val="0"/>
          <w:sz w:val="30"/>
          <w:szCs w:val="30"/>
          <w:shd w:val="clear" w:fill="FFFFFF"/>
        </w:rPr>
      </w:pPr>
      <w:r>
        <w:rPr>
          <w:rFonts w:hint="eastAsia" w:ascii="微软雅黑 Light" w:hAnsi="微软雅黑 Light" w:eastAsia="微软雅黑 Light" w:cs="微软雅黑 Light"/>
          <w:b w:val="0"/>
          <w:bCs w:val="0"/>
          <w:i w:val="0"/>
          <w:iCs w:val="0"/>
          <w:caps w:val="0"/>
          <w:color w:val="333333"/>
          <w:spacing w:val="0"/>
          <w:sz w:val="30"/>
          <w:szCs w:val="30"/>
          <w:shd w:val="clear" w:fill="FFFFFF"/>
        </w:rPr>
        <w:t>习近平在庆祝改革开放40周年大会上说，改革开放是我们党的一次伟大觉醒，正是这个伟大觉醒孕育了我们党从理论到实践的伟大创造。改革开放是中国人民和中华民族发展史上一次伟大革命，正是这个伟大革命推动了中国特色社会主义事业的伟大飞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9" w:beforeLines="50" w:beforeAutospacing="0" w:after="452" w:afterAutospacing="0" w:line="360" w:lineRule="atLeast"/>
        <w:ind w:left="0" w:right="0" w:firstLine="420"/>
        <w:rPr>
          <w:rFonts w:hint="eastAsia" w:ascii="微软雅黑 Light" w:hAnsi="微软雅黑 Light" w:eastAsia="微软雅黑 Light" w:cs="微软雅黑 Light"/>
          <w:b w:val="0"/>
          <w:bCs w:val="0"/>
          <w:i w:val="0"/>
          <w:iCs w:val="0"/>
          <w:caps w:val="0"/>
          <w:color w:val="333333"/>
          <w:spacing w:val="0"/>
          <w:sz w:val="30"/>
          <w:szCs w:val="30"/>
        </w:rPr>
      </w:pPr>
      <w:r>
        <w:rPr>
          <w:rFonts w:hint="eastAsia" w:ascii="微软雅黑" w:hAnsi="微软雅黑" w:eastAsia="微软雅黑" w:cs="微软雅黑"/>
          <w:b w:val="0"/>
          <w:bCs w:val="0"/>
          <w:i w:val="0"/>
          <w:iCs w:val="0"/>
          <w:caps w:val="0"/>
          <w:color w:val="666666"/>
          <w:spacing w:val="0"/>
          <w:sz w:val="30"/>
          <w:szCs w:val="30"/>
          <w:shd w:val="clear" w:fill="FFFFFF"/>
          <w:lang w:val="en-US" w:eastAsia="zh-CN"/>
        </w:rPr>
        <w:t>3，随着社会的发展，我国人口出现了老龄化与负增长趋势，面对此困境，国家决定开放三胎政策。</w:t>
      </w:r>
      <w:r>
        <w:rPr>
          <w:rFonts w:hint="eastAsia" w:ascii="微软雅黑 Light" w:hAnsi="微软雅黑 Light" w:eastAsia="微软雅黑 Light" w:cs="微软雅黑 Light"/>
          <w:b w:val="0"/>
          <w:bCs w:val="0"/>
          <w:i w:val="0"/>
          <w:iCs w:val="0"/>
          <w:caps w:val="0"/>
          <w:color w:val="333333"/>
          <w:spacing w:val="0"/>
          <w:sz w:val="30"/>
          <w:szCs w:val="30"/>
          <w:shd w:val="clear" w:fill="FFFFFF"/>
        </w:rPr>
        <w:t>三孩政策，是积极应对人口老龄化，是中国实行的一种计划生育政策。2021年5月31日，中共中央政治局召开会议，审议《关于优化生育政策促进人口长期均衡发展的决定》并指出，为进一步优化生育政策，实施一对夫妻可以生育三个子女政策及配套支持措施。人口发展是关系中华民族发展的大事，生育政策调整完善关系千家万户。当前，我国决定实施三孩生育政策，主要基于的考虑是:我国从20世纪70年代开始推行计划生育，1982年将之写入宪法确定为基本国策。在党中央的坚强领导和全社会共同努力下，计划生育工作取得了举世瞩目的伟大成就，人口过快增长得到有效控制，人口素质明显提高，促进了经济快速发展和社会进步。党的十八大以来，根据我国人口发展变化趋势，党中央、国务院审时度势先后作出单独两孩、全面两孩等重大决策部署，取得了积极成效。实践充分证明，党中央、国务院在人口结构转变的关键时期，科学把握发展规律，积极回应社会期待，适时作出重大决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微软雅黑 Light" w:hAnsi="微软雅黑 Light" w:eastAsia="微软雅黑 Light" w:cs="微软雅黑 Light"/>
          <w:b w:val="0"/>
          <w:bCs w:val="0"/>
          <w:i w:val="0"/>
          <w:iCs w:val="0"/>
          <w:caps w:val="0"/>
          <w:color w:val="333333"/>
          <w:spacing w:val="0"/>
          <w:sz w:val="30"/>
          <w:szCs w:val="30"/>
        </w:rPr>
      </w:pPr>
      <w:r>
        <w:rPr>
          <w:rFonts w:hint="eastAsia" w:ascii="微软雅黑 Light" w:hAnsi="微软雅黑 Light" w:eastAsia="微软雅黑 Light" w:cs="微软雅黑 Light"/>
          <w:b w:val="0"/>
          <w:bCs w:val="0"/>
          <w:i w:val="0"/>
          <w:iCs w:val="0"/>
          <w:caps w:val="0"/>
          <w:color w:val="333333"/>
          <w:spacing w:val="0"/>
          <w:sz w:val="30"/>
          <w:szCs w:val="30"/>
          <w:shd w:val="clear" w:fill="FFFFFF"/>
        </w:rPr>
        <w:t>当前，我国正处于人口大国向人力资本强国转变的重大战略机遇期，立足国情，遵循规律，实施一对夫妻可以生育三个子女政策及配套支持措施，能够最大限度发挥人口对经济社会发展的能动作用，牢牢把握战略主动权，积极应对生育水平持续走低的风险，统筹解决人口问题，为全面建成社会主义现代化强国创造良好的人口环境。</w:t>
      </w:r>
    </w:p>
    <w:p>
      <w:pPr>
        <w:numPr>
          <w:ilvl w:val="0"/>
          <w:numId w:val="2"/>
        </w:numPr>
        <w:ind w:firstLine="600" w:firstLineChars="200"/>
        <w:rPr>
          <w:rFonts w:hint="eastAsia" w:ascii="微软雅黑" w:hAnsi="微软雅黑" w:eastAsia="微软雅黑" w:cs="微软雅黑"/>
          <w:b w:val="0"/>
          <w:bCs w:val="0"/>
          <w:i w:val="0"/>
          <w:iCs w:val="0"/>
          <w:caps w:val="0"/>
          <w:color w:val="666666"/>
          <w:spacing w:val="0"/>
          <w:sz w:val="30"/>
          <w:szCs w:val="30"/>
          <w:shd w:val="clear" w:fill="FFFFFF"/>
        </w:rPr>
      </w:pPr>
      <w:r>
        <w:rPr>
          <w:rFonts w:hint="eastAsia" w:ascii="微软雅黑" w:hAnsi="微软雅黑" w:eastAsia="微软雅黑" w:cs="微软雅黑"/>
          <w:b w:val="0"/>
          <w:bCs w:val="0"/>
          <w:i w:val="0"/>
          <w:iCs w:val="0"/>
          <w:caps w:val="0"/>
          <w:color w:val="666666"/>
          <w:spacing w:val="0"/>
          <w:sz w:val="30"/>
          <w:szCs w:val="30"/>
          <w:shd w:val="clear" w:fill="FFFFFF"/>
        </w:rPr>
        <w:t>《蛙》是莫言酝酿十余年、笔耕四载、三易其稿，潜心打造的一部触及国人灵魂最痛处的长篇力作，初版于2009年。</w:t>
      </w:r>
      <w:r>
        <w:rPr>
          <w:rFonts w:hint="eastAsia" w:ascii="微软雅黑" w:hAnsi="微软雅黑" w:eastAsia="微软雅黑" w:cs="微软雅黑"/>
          <w:b w:val="0"/>
          <w:bCs w:val="0"/>
          <w:i w:val="0"/>
          <w:iCs w:val="0"/>
          <w:caps w:val="0"/>
          <w:color w:val="666666"/>
          <w:spacing w:val="0"/>
          <w:sz w:val="30"/>
          <w:szCs w:val="30"/>
          <w:shd w:val="clear" w:fill="FFFFFF"/>
        </w:rPr>
        <w:br w:type="textWrapping"/>
      </w:r>
      <w:r>
        <w:rPr>
          <w:rFonts w:hint="eastAsia" w:ascii="微软雅黑" w:hAnsi="微软雅黑" w:eastAsia="微软雅黑" w:cs="微软雅黑"/>
          <w:b w:val="0"/>
          <w:bCs w:val="0"/>
          <w:i w:val="0"/>
          <w:iCs w:val="0"/>
          <w:caps w:val="0"/>
          <w:color w:val="666666"/>
          <w:spacing w:val="0"/>
          <w:sz w:val="30"/>
          <w:szCs w:val="30"/>
          <w:shd w:val="clear" w:fill="FFFFFF"/>
        </w:rPr>
        <w:t>　　整部作品以从事妇产科工作五十多年的乡村女医生姑姑的人生经历为线索，用生动感人的细节和自我反省，展现了新中国六十年波澜起伏的“生育史”，揭露了当下中国生育问题上的混乱景象，同时也深刻剖析了以叙述人蝌蚪为代表的中国知识分子卑微、尴尬、纠结、矛盾的灵魂世界。</w:t>
      </w:r>
      <w:r>
        <w:rPr>
          <w:rFonts w:hint="eastAsia" w:ascii="微软雅黑" w:hAnsi="微软雅黑" w:eastAsia="微软雅黑" w:cs="微软雅黑"/>
          <w:b w:val="0"/>
          <w:bCs w:val="0"/>
          <w:i w:val="0"/>
          <w:iCs w:val="0"/>
          <w:caps w:val="0"/>
          <w:color w:val="666666"/>
          <w:spacing w:val="0"/>
          <w:sz w:val="30"/>
          <w:szCs w:val="30"/>
          <w:shd w:val="clear" w:fill="FFFFFF"/>
          <w:lang w:val="en-US" w:eastAsia="zh-CN"/>
        </w:rPr>
        <w:t>详细描绘了那个时代的社会风貌，对于历史研究有重大意义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right="0" w:firstLine="600" w:firstLineChars="200"/>
        <w:rPr>
          <w:rFonts w:hint="eastAsia" w:ascii="微软雅黑 Light" w:hAnsi="微软雅黑 Light" w:eastAsia="微软雅黑 Light" w:cs="微软雅黑 Light"/>
          <w:b w:val="0"/>
          <w:bCs w:val="0"/>
          <w:i w:val="0"/>
          <w:iCs w:val="0"/>
          <w:caps w:val="0"/>
          <w:color w:val="333333"/>
          <w:spacing w:val="0"/>
          <w:sz w:val="30"/>
          <w:szCs w:val="30"/>
        </w:rPr>
      </w:pPr>
      <w:r>
        <w:rPr>
          <w:rFonts w:hint="eastAsia" w:ascii="微软雅黑" w:hAnsi="微软雅黑" w:eastAsia="微软雅黑" w:cs="微软雅黑"/>
          <w:b w:val="0"/>
          <w:bCs w:val="0"/>
          <w:i w:val="0"/>
          <w:iCs w:val="0"/>
          <w:caps w:val="0"/>
          <w:color w:val="666666"/>
          <w:spacing w:val="0"/>
          <w:sz w:val="30"/>
          <w:szCs w:val="30"/>
          <w:shd w:val="clear" w:fill="FFFFFF"/>
          <w:lang w:val="en-US" w:eastAsia="zh-CN"/>
        </w:rPr>
        <w:t>2，随着社会的发展，我国人口出现了老龄化与负增长趋势，面对此困境，国家决定开放三胎政策。</w:t>
      </w:r>
      <w:r>
        <w:rPr>
          <w:rFonts w:hint="eastAsia" w:ascii="微软雅黑 Light" w:hAnsi="微软雅黑 Light" w:eastAsia="微软雅黑 Light" w:cs="微软雅黑 Light"/>
          <w:b w:val="0"/>
          <w:bCs w:val="0"/>
          <w:i w:val="0"/>
          <w:iCs w:val="0"/>
          <w:caps w:val="0"/>
          <w:color w:val="333333"/>
          <w:spacing w:val="0"/>
          <w:sz w:val="30"/>
          <w:szCs w:val="30"/>
          <w:shd w:val="clear" w:fill="FFFFFF"/>
        </w:rPr>
        <w:t>三孩政策，是积极应对人口老龄化，是中国实行的一种计划生育政策。2021年5月31日，中共中央政治局召开会议，审议《关于优化生育政策促进人口长期均衡发展的决定》并指出，为进一步优化生育政策，实施一对夫妻可以生育三个子女政策及配套支持措施。人口发展是关系中华民族发展的大事，生育政策调整完善关系千家万户。当前，我国决定实施三孩生育政策，主要基于的考虑是:我国从20世纪70年代开始推行计划生育，1982年将之写入宪法确定为基本国策。在党中央的坚强领导和全社会共同努力下，计划生育工作取得了举世瞩目的伟大成就，人口过快增长得到有效控制，人口素质明显提高，促进了经济快速发展和社会进步。党的十八大以来，根据我国人口发展变化趋势，党中央、国务院审时度势先后作出单独两孩、全面两孩等重大决策部署，取得了积极成效。实践充分证明，党中央、国务院在人口结构转变的关键时期，科学把握发展规律，积极回应社会期待，适时作出重大决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微软雅黑 Light" w:hAnsi="微软雅黑 Light" w:eastAsia="微软雅黑 Light" w:cs="微软雅黑 Light"/>
          <w:b w:val="0"/>
          <w:bCs w:val="0"/>
          <w:i w:val="0"/>
          <w:iCs w:val="0"/>
          <w:caps w:val="0"/>
          <w:color w:val="333333"/>
          <w:spacing w:val="0"/>
          <w:sz w:val="30"/>
          <w:szCs w:val="30"/>
        </w:rPr>
      </w:pPr>
      <w:r>
        <w:rPr>
          <w:rFonts w:hint="eastAsia" w:ascii="微软雅黑 Light" w:hAnsi="微软雅黑 Light" w:eastAsia="微软雅黑 Light" w:cs="微软雅黑 Light"/>
          <w:b w:val="0"/>
          <w:bCs w:val="0"/>
          <w:i w:val="0"/>
          <w:iCs w:val="0"/>
          <w:caps w:val="0"/>
          <w:color w:val="333333"/>
          <w:spacing w:val="0"/>
          <w:sz w:val="30"/>
          <w:szCs w:val="30"/>
          <w:shd w:val="clear" w:fill="FFFFFF"/>
        </w:rPr>
        <w:t>当前，我国正处于人口大国向人力资本强国转变的重大战略机遇期，立足国情，遵循规律，实施一对夫妻可以生育三个子女政策及配套支持措施，能够最大限度发挥人口对经济社会发展的能动作用，牢牢把握战略主动权，积极应对生育水平持续走低的风险，统筹解决人口问题，为全面建成社会主义现代化强国创造良好的人口环境。</w:t>
      </w:r>
    </w:p>
    <w:p>
      <w:pPr>
        <w:pStyle w:val="2"/>
        <w:keepNext w:val="0"/>
        <w:keepLines w:val="0"/>
        <w:widowControl/>
        <w:suppressLineNumbers w:val="0"/>
        <w:shd w:val="clear" w:fill="FFFFFF"/>
        <w:ind w:left="0" w:firstLine="600" w:firstLineChars="200"/>
        <w:rPr>
          <w:rFonts w:hint="eastAsia" w:ascii="微软雅黑 Light" w:hAnsi="微软雅黑 Light" w:eastAsia="微软雅黑 Light" w:cs="微软雅黑 Light"/>
          <w:b w:val="0"/>
          <w:bCs w:val="0"/>
          <w:i w:val="0"/>
          <w:iCs w:val="0"/>
          <w:caps w:val="0"/>
          <w:color w:val="000000"/>
          <w:spacing w:val="0"/>
          <w:sz w:val="30"/>
          <w:szCs w:val="30"/>
        </w:rPr>
      </w:pPr>
      <w:r>
        <w:rPr>
          <w:rFonts w:hint="eastAsia" w:ascii="微软雅黑 Light" w:hAnsi="微软雅黑 Light" w:eastAsia="微软雅黑 Light" w:cs="微软雅黑 Light"/>
          <w:b w:val="0"/>
          <w:bCs w:val="0"/>
          <w:i w:val="0"/>
          <w:iCs w:val="0"/>
          <w:caps w:val="0"/>
          <w:color w:val="000000"/>
          <w:spacing w:val="0"/>
          <w:sz w:val="30"/>
          <w:szCs w:val="30"/>
          <w:shd w:val="clear" w:fill="FFFFFF"/>
          <w:lang w:val="en-US" w:eastAsia="zh-CN"/>
        </w:rPr>
        <w:t>3，莫言</w:t>
      </w:r>
      <w:r>
        <w:rPr>
          <w:rFonts w:hint="eastAsia" w:ascii="微软雅黑 Light" w:hAnsi="微软雅黑 Light" w:eastAsia="微软雅黑 Light" w:cs="微软雅黑 Light"/>
          <w:b w:val="0"/>
          <w:bCs w:val="0"/>
          <w:i w:val="0"/>
          <w:iCs w:val="0"/>
          <w:caps w:val="0"/>
          <w:color w:val="000000"/>
          <w:spacing w:val="0"/>
          <w:sz w:val="30"/>
          <w:szCs w:val="30"/>
          <w:shd w:val="clear" w:fill="FFFFFF"/>
        </w:rPr>
        <w:t>的文字中有一种强烈的热情，这种热情是咄咄逼人的，能给人以最感性的、最本能的阅读体会，“他是一团可以烧到你的火”。</w:t>
      </w:r>
    </w:p>
    <w:p>
      <w:pPr>
        <w:pStyle w:val="2"/>
        <w:keepNext w:val="0"/>
        <w:keepLines w:val="0"/>
        <w:widowControl/>
        <w:suppressLineNumbers w:val="0"/>
        <w:shd w:val="clear" w:fill="FFFFFF"/>
        <w:ind w:left="0" w:firstLine="0"/>
        <w:rPr>
          <w:rFonts w:hint="eastAsia" w:ascii="微软雅黑 Light" w:hAnsi="微软雅黑 Light" w:eastAsia="微软雅黑 Light" w:cs="微软雅黑 Light"/>
          <w:b w:val="0"/>
          <w:bCs w:val="0"/>
          <w:i w:val="0"/>
          <w:iCs w:val="0"/>
          <w:caps w:val="0"/>
          <w:color w:val="000000"/>
          <w:spacing w:val="0"/>
          <w:sz w:val="30"/>
          <w:szCs w:val="30"/>
        </w:rPr>
      </w:pPr>
      <w:r>
        <w:rPr>
          <w:rFonts w:hint="eastAsia" w:ascii="微软雅黑 Light" w:hAnsi="微软雅黑 Light" w:eastAsia="微软雅黑 Light" w:cs="微软雅黑 Light"/>
          <w:b w:val="0"/>
          <w:bCs w:val="0"/>
          <w:i w:val="0"/>
          <w:iCs w:val="0"/>
          <w:caps w:val="0"/>
          <w:color w:val="000000"/>
          <w:spacing w:val="0"/>
          <w:sz w:val="30"/>
          <w:szCs w:val="30"/>
          <w:shd w:val="clear" w:fill="FFFFFF"/>
          <w:lang w:val="en-US" w:eastAsia="zh-CN"/>
        </w:rPr>
        <w:t>莫言</w:t>
      </w:r>
      <w:r>
        <w:rPr>
          <w:rFonts w:hint="eastAsia" w:ascii="微软雅黑 Light" w:hAnsi="微软雅黑 Light" w:eastAsia="微软雅黑 Light" w:cs="微软雅黑 Light"/>
          <w:b w:val="0"/>
          <w:bCs w:val="0"/>
          <w:i w:val="0"/>
          <w:iCs w:val="0"/>
          <w:caps w:val="0"/>
          <w:color w:val="000000"/>
          <w:spacing w:val="0"/>
          <w:sz w:val="30"/>
          <w:szCs w:val="30"/>
          <w:shd w:val="clear" w:fill="FFFFFF"/>
        </w:rPr>
        <w:t>表示其小说语言来自于民间。“我小学五年级辍学回乡，当时非常痛苦，后来我成为作家，感觉到这也是一种幸运。正是因为这样，我才会在很小的时候就跟村里的人‘混’在一起，无意中了解到丰富的民间语言，也跟乡亲们学会用民间的语言来描述事物、表达自己的思想。”</w:t>
      </w:r>
    </w:p>
    <w:p>
      <w:pPr>
        <w:pStyle w:val="2"/>
        <w:keepNext w:val="0"/>
        <w:keepLines w:val="0"/>
        <w:widowControl/>
        <w:suppressLineNumbers w:val="0"/>
        <w:shd w:val="clear" w:fill="FFFFFF"/>
        <w:ind w:left="0" w:firstLine="0"/>
        <w:rPr>
          <w:rFonts w:hint="eastAsia" w:ascii="微软雅黑 Light" w:hAnsi="微软雅黑 Light" w:eastAsia="微软雅黑 Light" w:cs="微软雅黑 Light"/>
          <w:b w:val="0"/>
          <w:bCs w:val="0"/>
          <w:i w:val="0"/>
          <w:iCs w:val="0"/>
          <w:caps w:val="0"/>
          <w:color w:val="000000"/>
          <w:spacing w:val="0"/>
          <w:sz w:val="30"/>
          <w:szCs w:val="30"/>
          <w:lang w:val="en-US" w:eastAsia="zh-CN"/>
        </w:rPr>
      </w:pPr>
      <w:r>
        <w:rPr>
          <w:rFonts w:hint="eastAsia" w:ascii="微软雅黑 Light" w:hAnsi="微软雅黑 Light" w:eastAsia="微软雅黑 Light" w:cs="微软雅黑 Light"/>
          <w:b w:val="0"/>
          <w:bCs w:val="0"/>
          <w:i w:val="0"/>
          <w:iCs w:val="0"/>
          <w:caps w:val="0"/>
          <w:color w:val="000000"/>
          <w:spacing w:val="0"/>
          <w:sz w:val="30"/>
          <w:szCs w:val="30"/>
          <w:shd w:val="clear" w:fill="FFFFFF"/>
          <w:lang w:val="en-US" w:eastAsia="zh-CN"/>
        </w:rPr>
        <w:t>莫言</w:t>
      </w:r>
      <w:r>
        <w:rPr>
          <w:rFonts w:hint="eastAsia" w:ascii="微软雅黑 Light" w:hAnsi="微软雅黑 Light" w:eastAsia="微软雅黑 Light" w:cs="微软雅黑 Light"/>
          <w:b w:val="0"/>
          <w:bCs w:val="0"/>
          <w:i w:val="0"/>
          <w:iCs w:val="0"/>
          <w:caps w:val="0"/>
          <w:color w:val="000000"/>
          <w:spacing w:val="0"/>
          <w:sz w:val="30"/>
          <w:szCs w:val="30"/>
          <w:shd w:val="clear" w:fill="FFFFFF"/>
        </w:rPr>
        <w:t>认为，民间语言在语法上的变化是很缓慢的，但词汇上是最丰富、最“变化多端”的，而且民间语言都有一种巧妙的比喻在里面，“老百姓讲话都是借助于某个事物，它多数都是务实的，没有什么空的东西，因此非常具有文学性”。而这种民间的没有经过加工的语言，是文学界更应该重视的。“作家在写作的过程中，如果排除了这种民间的、生动活泼的、不断变化的语言，就好像是湖泊断了源头。我们只有不断地聆听活跃在老百姓口头上的生动语言，才能使我们的语言保持新鲜的活力。”</w:t>
      </w:r>
      <w:r>
        <w:rPr>
          <w:rFonts w:hint="eastAsia" w:ascii="微软雅黑 Light" w:hAnsi="微软雅黑 Light" w:eastAsia="微软雅黑 Light" w:cs="微软雅黑 Light"/>
          <w:b w:val="0"/>
          <w:bCs w:val="0"/>
          <w:i w:val="0"/>
          <w:iCs w:val="0"/>
          <w:caps w:val="0"/>
          <w:color w:val="000000"/>
          <w:spacing w:val="0"/>
          <w:sz w:val="30"/>
          <w:szCs w:val="30"/>
          <w:shd w:val="clear" w:fill="FFFFFF"/>
          <w:lang w:val="en-US" w:eastAsia="zh-CN"/>
        </w:rPr>
        <w:t>莫言</w:t>
      </w:r>
      <w:r>
        <w:rPr>
          <w:rFonts w:hint="eastAsia" w:ascii="微软雅黑 Light" w:hAnsi="微软雅黑 Light" w:eastAsia="微软雅黑 Light" w:cs="微软雅黑 Light"/>
          <w:b w:val="0"/>
          <w:bCs w:val="0"/>
          <w:i w:val="0"/>
          <w:iCs w:val="0"/>
          <w:caps w:val="0"/>
          <w:color w:val="000000"/>
          <w:spacing w:val="0"/>
          <w:sz w:val="30"/>
          <w:szCs w:val="30"/>
          <w:shd w:val="clear" w:fill="FFFFFF"/>
        </w:rPr>
        <w:t>说。</w:t>
      </w:r>
      <w:r>
        <w:rPr>
          <w:rFonts w:hint="eastAsia" w:ascii="微软雅黑 Light" w:hAnsi="微软雅黑 Light" w:eastAsia="微软雅黑 Light" w:cs="微软雅黑 Light"/>
          <w:b w:val="0"/>
          <w:bCs w:val="0"/>
          <w:i w:val="0"/>
          <w:iCs w:val="0"/>
          <w:caps w:val="0"/>
          <w:color w:val="000000"/>
          <w:spacing w:val="0"/>
          <w:sz w:val="30"/>
          <w:szCs w:val="30"/>
          <w:shd w:val="clear" w:fill="FFFFFF"/>
          <w:lang w:val="en-US" w:eastAsia="zh-CN"/>
        </w:rPr>
        <w:t>莫言朴实生动的语言，对于对中国乡土文学的研究具有很大借鉴意义。</w:t>
      </w:r>
    </w:p>
    <w:p>
      <w:pPr>
        <w:numPr>
          <w:ilvl w:val="0"/>
          <w:numId w:val="0"/>
        </w:numPr>
        <w:rPr>
          <w:rFonts w:hint="eastAsia" w:ascii="微软雅黑 Light" w:hAnsi="微软雅黑 Light" w:eastAsia="微软雅黑 Light" w:cs="微软雅黑 Light"/>
          <w:b w:val="0"/>
          <w:bCs w:val="0"/>
          <w:i w:val="0"/>
          <w:iCs w:val="0"/>
          <w:caps w:val="0"/>
          <w:color w:val="666666"/>
          <w:spacing w:val="0"/>
          <w:sz w:val="30"/>
          <w:szCs w:val="30"/>
          <w:shd w:val="clear" w:fill="FFFFFF"/>
          <w:lang w:val="en-US" w:eastAsia="zh-CN"/>
        </w:rPr>
      </w:pPr>
    </w:p>
    <w:p>
      <w:pPr>
        <w:rPr>
          <w:rFonts w:hint="eastAsia" w:ascii="微软雅黑 Light" w:hAnsi="微软雅黑 Light" w:eastAsia="微软雅黑 Light" w:cs="微软雅黑 Light"/>
          <w:sz w:val="30"/>
          <w:szCs w:val="30"/>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微软雅黑 Light" w:hAnsi="微软雅黑 Light" w:eastAsia="微软雅黑 Light" w:cs="微软雅黑 Light"/>
          <w:b w:val="0"/>
          <w:bCs w:val="0"/>
          <w:i w:val="0"/>
          <w:iCs w:val="0"/>
          <w:caps w:val="0"/>
          <w:color w:val="333333"/>
          <w:spacing w:val="0"/>
          <w:sz w:val="30"/>
          <w:szCs w:val="30"/>
          <w:shd w:val="clear" w:fill="FFFFFF"/>
        </w:rPr>
      </w:pPr>
      <w:bookmarkStart w:id="0" w:name="_GoBack"/>
      <w:bookmarkEnd w:id="0"/>
    </w:p>
    <w:p>
      <w:pPr>
        <w:ind w:firstLine="600" w:firstLineChars="200"/>
        <w:rPr>
          <w:rFonts w:hint="default" w:ascii="微软雅黑 Light" w:hAnsi="微软雅黑 Light" w:eastAsia="微软雅黑 Light" w:cs="微软雅黑 Light"/>
          <w:b w:val="0"/>
          <w:bCs w:val="0"/>
          <w:i w:val="0"/>
          <w:iCs w:val="0"/>
          <w:caps w:val="0"/>
          <w:color w:val="000000"/>
          <w:spacing w:val="0"/>
          <w:sz w:val="30"/>
          <w:szCs w:val="30"/>
          <w:shd w:val="clear" w:fill="FFFFFF"/>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Light">
    <w:altName w:val="黑体"/>
    <w:panose1 w:val="020B0502040204020203"/>
    <w:charset w:val="86"/>
    <w:family w:val="auto"/>
    <w:pitch w:val="default"/>
    <w:sig w:usb0="00000000" w:usb1="00000000" w:usb2="00000016" w:usb3="00000000" w:csb0="0004001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9F77F3"/>
    <w:multiLevelType w:val="singleLevel"/>
    <w:tmpl w:val="249F77F3"/>
    <w:lvl w:ilvl="0" w:tentative="0">
      <w:start w:val="1"/>
      <w:numFmt w:val="decimal"/>
      <w:suff w:val="nothing"/>
      <w:lvlText w:val="%1，"/>
      <w:lvlJc w:val="left"/>
    </w:lvl>
  </w:abstractNum>
  <w:abstractNum w:abstractNumId="1">
    <w:nsid w:val="426EC5A2"/>
    <w:multiLevelType w:val="singleLevel"/>
    <w:tmpl w:val="426EC5A2"/>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zBiNzU2Yzc1MzRhYTg1NDEwOGI1N2FlNzNjYTAifQ=="/>
  </w:docVars>
  <w:rsids>
    <w:rsidRoot w:val="54AA08D6"/>
    <w:rsid w:val="54AA08D6"/>
    <w:rsid w:val="5DDF4B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2023-09-24T15:03:00Z</dcterms:created>
  <dc:creator>Administrator</dc:creator>
  <cp:lastModifiedBy>Administrator</cp:lastModifiedBy>
  <dcterms:modified xsi:type="dcterms:W3CDTF">2023-09-26T08:12:51Z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3C74FEF0937140D69E0FACA0E1849EB0_11</vt:lpwstr>
  </property>
</Properties>
</file>