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1" name="图片 1" descr="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har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人们主要使用的电子屏幕是电脑和手机。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2" name="图片 2" descr="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hart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人们使用电子屏幕的时间很长，因此，电子屏幕成为人们生活的重要组成部分。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3" name="图片 3" descr="chart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hart 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调查对象的主题主要是成年人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4" name="图片 4" descr="chart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hart (2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人们运用电子屏幕目的多样化，可以说电子屏幕丰富了人们的生活。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5" name="图片 5" descr="chart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hart (3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大多数人认为，电子屏幕对他们生活影响非常大。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9" name="图片 9" descr="chart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hart (4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科学研究表明，电子屏幕的使用对人们视力影响很大，很多人也已经认识到这一点。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10" name="图片 10" descr="chart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hart (5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很多人已经认识并尝试减少电子屏幕对他们视力的影响。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11" name="图片 11" descr="chart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hart (6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大多数人认为，电子屏幕对他们的正面影响大于负面影响。</w:t>
      </w:r>
    </w:p>
    <w:bookmarkEnd w:id="0"/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13" name="图片 13" descr="chart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hart (7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电子设备对人们的影响并无特殊之处，就像其他诱惑源一样。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924685"/>
            <wp:effectExtent l="0" t="0" r="7620" b="18415"/>
            <wp:docPr id="14" name="图片 14" descr="chart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hart (8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很多人已经采取措施来解决电子屏幕带来的睡眠问题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9230" cy="1886585"/>
            <wp:effectExtent l="0" t="0" r="7620" b="18415"/>
            <wp:docPr id="15" name="图片 15" descr="chart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hart (9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更多人认为电子设备对他们的交友很有帮助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总的来说：电子屏幕正在从我们生活的各个方面影响着我们。虽然电子屏幕在如睡眠、视力、交友等方面有一定的负面影响，但我们仍然不能忽视它的正面影响。只要我们合理使用电子屏幕，就能为我们的生活添光添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5BE077"/>
    <w:multiLevelType w:val="singleLevel"/>
    <w:tmpl w:val="DA5BE07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50F3F"/>
    <w:rsid w:val="71E934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2021-05-31T14:28:35Z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EACBBFCBDA2D42DDA19AE01CF699CD84</vt:lpwstr>
  </property>
</Properties>
</file>