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F4A8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b/>
          <w:sz w:val="32"/>
          <w:szCs w:val="32"/>
        </w:rPr>
        <w:t>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年教职工年度考核表</w:t>
      </w:r>
    </w:p>
    <w:p w14:paraId="249FA846">
      <w:pPr>
        <w:jc w:val="center"/>
        <w:rPr>
          <w:rFonts w:hint="eastAsia" w:ascii="楷体" w:hAnsi="楷体" w:eastAsia="楷体"/>
          <w:sz w:val="28"/>
          <w:szCs w:val="32"/>
        </w:rPr>
      </w:pPr>
    </w:p>
    <w:p w14:paraId="3F9F56C8">
      <w:pPr>
        <w:rPr>
          <w:rFonts w:hint="eastAsia"/>
        </w:rPr>
      </w:pPr>
    </w:p>
    <w:p w14:paraId="378FDE7A">
      <w:pPr>
        <w:spacing w:after="156" w:afterLines="50"/>
        <w:ind w:firstLine="118" w:firstLineChars="49"/>
        <w:rPr>
          <w:rFonts w:hint="eastAsia"/>
          <w:sz w:val="24"/>
        </w:rPr>
      </w:pPr>
      <w:r>
        <w:rPr>
          <w:rFonts w:hint="eastAsia"/>
          <w:b/>
          <w:sz w:val="24"/>
        </w:rPr>
        <w:t>单   位：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>徐州市矿大实验学校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b/>
          <w:sz w:val="24"/>
        </w:rPr>
        <w:t>系（科、室）：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>教务处（历史教研组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eastAsia="zh-CN"/>
        </w:rPr>
        <w:t>）</w:t>
      </w:r>
      <w:r>
        <w:rPr>
          <w:rFonts w:hint="eastAsia"/>
          <w:sz w:val="24"/>
          <w:u w:val="single"/>
        </w:rPr>
        <w:t xml:space="preserve">   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965"/>
        <w:gridCol w:w="1473"/>
        <w:gridCol w:w="967"/>
        <w:gridCol w:w="820"/>
        <w:gridCol w:w="567"/>
        <w:gridCol w:w="1606"/>
        <w:gridCol w:w="1619"/>
      </w:tblGrid>
      <w:tr w14:paraId="35572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0" w:type="dxa"/>
            <w:noWrap w:val="0"/>
            <w:vAlign w:val="center"/>
          </w:tcPr>
          <w:p w14:paraId="3DC58409"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工号</w:t>
            </w:r>
          </w:p>
        </w:tc>
        <w:tc>
          <w:tcPr>
            <w:tcW w:w="965" w:type="dxa"/>
            <w:noWrap w:val="0"/>
            <w:vAlign w:val="center"/>
          </w:tcPr>
          <w:p w14:paraId="2DCBD3E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556654</w:t>
            </w:r>
          </w:p>
        </w:tc>
        <w:tc>
          <w:tcPr>
            <w:tcW w:w="1473" w:type="dxa"/>
            <w:noWrap w:val="0"/>
            <w:vAlign w:val="center"/>
          </w:tcPr>
          <w:p w14:paraId="551A4A8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67" w:type="dxa"/>
            <w:noWrap w:val="0"/>
            <w:vAlign w:val="center"/>
          </w:tcPr>
          <w:p w14:paraId="61F9C35E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许智清</w:t>
            </w:r>
          </w:p>
        </w:tc>
        <w:tc>
          <w:tcPr>
            <w:tcW w:w="820" w:type="dxa"/>
            <w:noWrap w:val="0"/>
            <w:vAlign w:val="center"/>
          </w:tcPr>
          <w:p w14:paraId="590EE3B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67" w:type="dxa"/>
            <w:noWrap w:val="0"/>
            <w:vAlign w:val="center"/>
          </w:tcPr>
          <w:p w14:paraId="47212744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女</w:t>
            </w:r>
          </w:p>
        </w:tc>
        <w:tc>
          <w:tcPr>
            <w:tcW w:w="1606" w:type="dxa"/>
            <w:noWrap w:val="0"/>
            <w:vAlign w:val="center"/>
          </w:tcPr>
          <w:p w14:paraId="251117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19" w:type="dxa"/>
            <w:noWrap w:val="0"/>
            <w:vAlign w:val="center"/>
          </w:tcPr>
          <w:p w14:paraId="53A3233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1998年7月</w:t>
            </w:r>
          </w:p>
        </w:tc>
      </w:tr>
      <w:tr w14:paraId="3F40C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70" w:type="dxa"/>
            <w:noWrap w:val="0"/>
            <w:vAlign w:val="center"/>
          </w:tcPr>
          <w:p w14:paraId="266BAB9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岗位类别</w:t>
            </w:r>
          </w:p>
        </w:tc>
        <w:tc>
          <w:tcPr>
            <w:tcW w:w="965" w:type="dxa"/>
            <w:noWrap w:val="0"/>
            <w:vAlign w:val="center"/>
          </w:tcPr>
          <w:p w14:paraId="7A426B9D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教学岗</w:t>
            </w:r>
          </w:p>
        </w:tc>
        <w:tc>
          <w:tcPr>
            <w:tcW w:w="1473" w:type="dxa"/>
            <w:noWrap w:val="0"/>
            <w:vAlign w:val="center"/>
          </w:tcPr>
          <w:p w14:paraId="1FB6ED6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岗位系列</w:t>
            </w:r>
          </w:p>
        </w:tc>
        <w:tc>
          <w:tcPr>
            <w:tcW w:w="967" w:type="dxa"/>
            <w:noWrap w:val="0"/>
            <w:vAlign w:val="center"/>
          </w:tcPr>
          <w:p w14:paraId="28D900B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中小学教师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78BB783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岗位级别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 w14:paraId="26D12506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管理： </w:t>
            </w:r>
            <w:r>
              <w:t xml:space="preserve">  </w:t>
            </w:r>
            <w:r>
              <w:rPr>
                <w:rFonts w:hint="eastAsia"/>
              </w:rPr>
              <w:t>专技：</w:t>
            </w:r>
            <w:r>
              <w:rPr>
                <w:rFonts w:hint="eastAsia"/>
                <w:lang w:val="en-US" w:eastAsia="zh-CN"/>
              </w:rPr>
              <w:t>十二级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工勤：</w:t>
            </w:r>
          </w:p>
        </w:tc>
      </w:tr>
      <w:tr w14:paraId="32446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35" w:type="dxa"/>
            <w:gridSpan w:val="2"/>
            <w:noWrap w:val="0"/>
            <w:vAlign w:val="center"/>
          </w:tcPr>
          <w:p w14:paraId="1EF94F6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7052" w:type="dxa"/>
            <w:gridSpan w:val="6"/>
            <w:noWrap w:val="0"/>
            <w:vAlign w:val="center"/>
          </w:tcPr>
          <w:p w14:paraId="023DEA70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教师（高一历史备课组长）</w:t>
            </w:r>
          </w:p>
        </w:tc>
      </w:tr>
      <w:tr w14:paraId="2DF65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9287" w:type="dxa"/>
            <w:gridSpan w:val="8"/>
            <w:noWrap w:val="0"/>
            <w:vAlign w:val="top"/>
          </w:tcPr>
          <w:p w14:paraId="07665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2025年8月，我正式入职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徐州市矿大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实验学校，担任历史学科教师。入职以来，我始终以“立德树人”为根本任务，严格遵守学校各项规章制度，全身心投入教育教学工作，在平凡的岗位上踏实耕耘、积极进取。现将本年度工作从德、能、勤、绩、廉五个方面如实总结如下：</w:t>
            </w:r>
          </w:p>
          <w:p w14:paraId="08D60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2" w:firstLineChars="200"/>
              <w:jc w:val="both"/>
              <w:textAlignment w:val="auto"/>
              <w:outlineLvl w:val="1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heading_0"/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一、以德立身，坚守教育初心</w:t>
            </w:r>
            <w:bookmarkEnd w:id="0"/>
          </w:p>
          <w:p w14:paraId="2BD05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始终坚持将政治标准放在首位，认真学习贯彻习近平新时代中国特色社会主义思想，坚定拥护“两个确立”，增强“四个意识”、坚定“四个自信”、做到“两个维护”，深刻牢记为党育人、为国育才的初心使命。本年度，我积极参加学校组织的各类党的思想教育活动，认真聆听孔令才少将“传承两弹一星教育精神，勇担强国复兴使命”专题宣讲，深受触动，进一步坚定了扎根教育、奉献教育的理想信念。</w:t>
            </w:r>
          </w:p>
          <w:p w14:paraId="08418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在师德师风方面，我严格恪守教师职业道德规范，模范践行社会主义核心价值观，自觉遵守社会公德、家庭美德和个人品德。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none"/>
              </w:rPr>
              <w:t>经认真自查，本人无任何涉及《</w:t>
            </w:r>
            <w:r>
              <w:rPr>
                <w:rFonts w:hint="eastAsia"/>
                <w:b w:val="0"/>
                <w:bCs/>
                <w:szCs w:val="21"/>
                <w:u w:val="none"/>
              </w:rPr>
              <w:t>中国矿业大学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none"/>
              </w:rPr>
              <w:t>教师职业行为负面清单》的行为。</w:t>
            </w:r>
          </w:p>
          <w:p w14:paraId="1DD8A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2" w:firstLineChars="200"/>
              <w:jc w:val="both"/>
              <w:textAlignment w:val="auto"/>
              <w:outlineLvl w:val="1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" w:name="heading_1"/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二、钻研业务，提升教学能力</w:t>
            </w:r>
            <w:bookmarkEnd w:id="1"/>
          </w:p>
          <w:p w14:paraId="574EC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作为一名青年教师，我深知专业能力的提升是做好教学工作的核心。入职初期，全校高一历史教学由我独立承担，需负责9个班的教学任务（每周1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节正课）。面对量大面广的教学需求，我制定了“统一备课+分层微调”的统筹策略：先结合高一学生认知特点与教材核心重难点，统一设计基础教案、课件及课堂活动，确保9个班教学质量的基准线；再通过课前快速了解各班班风、课后收集学生反馈，对教学节奏、例题选择等进行小幅调整，适配不同班级的学习氛围。期中考试后，课务调整为高二4个班学业水平考试复习教学及高一9班文科班历史教学，每周承担13节正课、1节早读、1节午练及3节晚自习，我及时切换教学思路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针对学考要求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为高二学考班级梳理知识框架、强化基础训练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为高一文科班深化知识讲解、培养历史思维。考虑到高一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文科班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学生历史学科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期中前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基础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相对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薄弱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的情况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，尤其在解题和史料解读方面存在短板，我在教学中重点强化史料圈连勾画技巧关联知识点，提升史料解读的精准度。同时制作标准化的知识点清单与练习题，方便学生统一复习与我精准把控教学效果。</w:t>
            </w:r>
          </w:p>
          <w:p w14:paraId="01174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为快速提升教学水平，我坚持常态化学习：每周固定听取组内师傅的课程，认真做好听课记录，课后及时交流请教，学习先进的教学方法与课堂管理经验；每月积极参与徐州市区青年教师历史同课异构学习活动，汲取同行智慧，拓宽教学视野。此外，我还主动参与高层次教研活动，先后参加南通如皋中学示范教研活动、赴金寨县送教助研活动并承担示范课教学，顺利完成学校督导检查公开课及市区同课异构任务，在实践中不断锤炼教学技能。同时，我积极参与沛县中学联考命题工作，通过命题深入研究教材与考纲，进一步提升对学科知识的把控能力。</w:t>
            </w:r>
          </w:p>
          <w:p w14:paraId="7F00E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2" w:firstLineChars="200"/>
              <w:jc w:val="both"/>
              <w:textAlignment w:val="auto"/>
              <w:outlineLvl w:val="1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2" w:name="heading_2"/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三、勤勉尽责，践行育人使命</w:t>
            </w:r>
            <w:bookmarkEnd w:id="2"/>
          </w:p>
          <w:p w14:paraId="7342F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我始终秉持爱岗敬业、勤勉奉献的工作作风，全年无迟到、早退、旷工现象，认真履行教学岗位职责。我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合理规划时间，高效完成各项工作：白天专注于课堂教学，关注每一位学生的听课状态，及时调整教学节奏；早读与午练时间，全程陪伴学生，指导学生背诵重点知识、完成基础练习；晚自习时段，针对学生疑问进行个性化辅导，帮助学生解决学习难点。</w:t>
            </w:r>
          </w:p>
          <w:p w14:paraId="2FA47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在教研工作中，我积极主动，认真参与教研组各项活动，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学习组内教师的经验并积极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享教学心得，与同事互帮互助、共同进步。为确保教学质量，我坚持课后反思，及时总结每节课的优点与不足，不断优化教学方案；针对学生的月考、期中考试情况，认真分析成绩数据，精准定位学生问题，制定针对性提升措施，用实际行动践行教书育人的使命。</w:t>
            </w:r>
          </w:p>
          <w:p w14:paraId="2B3C7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2" w:firstLineChars="200"/>
              <w:jc w:val="both"/>
              <w:textAlignment w:val="auto"/>
              <w:outlineLvl w:val="1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3" w:name="heading_3"/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四、注重实效，收获教学成果</w:t>
            </w:r>
            <w:bookmarkEnd w:id="3"/>
          </w:p>
          <w:p w14:paraId="1ED22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经过一学期的努力，我的教学工作取得了较好成效：在本学期期中考试中，所教高一9个班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历史成绩在我校与沛县中学及南通9所学校的联合排名中位列第二。尤其是文科班学生，不仅历史学科素养明显提升，解题能力也稳步增强，学习历史的兴趣日益浓厚。</w:t>
            </w:r>
          </w:p>
          <w:p w14:paraId="0F1FE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教研成果方面，通过参与各类教研与示范课活动，我的教学理念进一步更新，教学方法更加灵活多样，得到了学校领导、同事及学生的认可。送教助研活动中，我的示范课获得了当地教师的好评，为校际教学交流贡献了自己的力量。同时，通过命题工作与常态化教学反思，我的学科专业能力与教学研究能力得到显著提升，为后续教学工作奠定了坚实基础。</w:t>
            </w:r>
          </w:p>
          <w:p w14:paraId="4A8EC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2" w:firstLineChars="200"/>
              <w:jc w:val="both"/>
              <w:textAlignment w:val="auto"/>
              <w:outlineLvl w:val="1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4" w:name="heading_4"/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五、廉洁自律，恪守职业底线</w:t>
            </w:r>
            <w:bookmarkEnd w:id="4"/>
          </w:p>
          <w:p w14:paraId="43E5B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严格遵守中央八项规定及其实施细则精神，自觉执行学校各项规章制度，始终坚守廉洁从业底线。工作中，我不接受学生及家长的任何礼品、礼金，不利用职务之便谋取私利，公平公正对待每一位学生，在评优评先、日常考核等工作中坚持原则、秉公办事。始终以廉洁自律的标准严格要求自己，树立了教师的良好形象。</w:t>
            </w:r>
          </w:p>
          <w:p w14:paraId="04166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2" w:firstLineChars="200"/>
              <w:jc w:val="both"/>
              <w:textAlignment w:val="auto"/>
              <w:outlineLvl w:val="1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5" w:name="heading_5"/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六、反思与展望</w:t>
            </w:r>
            <w:bookmarkEnd w:id="5"/>
          </w:p>
          <w:p w14:paraId="23245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回顾本年度工作，虽然取得了一定成绩，但也存在不足：作为青年教师，我的教学经验仍需积累，对学生个性化需求的关注还可进一步细化，教学创新方面仍有提升空间。今后，我将继续以饱满的热情投入教育教学工作，不断加强学习，深耕课堂教学，优化教学方法，关注每一位学生的成长，努力提升自身专业素养与育人能力，为学校发展贡献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自己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的力量。</w:t>
            </w:r>
          </w:p>
          <w:p w14:paraId="0757D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综上，恳请领导与同事予以评议。</w:t>
            </w:r>
          </w:p>
          <w:p w14:paraId="1FEEDDE6">
            <w:pPr>
              <w:rPr>
                <w:rFonts w:hint="eastAsia"/>
                <w:szCs w:val="21"/>
              </w:rPr>
            </w:pPr>
          </w:p>
          <w:p w14:paraId="3090734D">
            <w:pPr>
              <w:wordWrap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本人签字：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许智清</w:t>
            </w:r>
            <w:r>
              <w:rPr>
                <w:rFonts w:hint="eastAsia"/>
                <w:sz w:val="24"/>
              </w:rPr>
              <w:t xml:space="preserve">    </w:t>
            </w:r>
            <w:bookmarkStart w:id="6" w:name="_GoBack"/>
            <w:bookmarkEnd w:id="6"/>
            <w:r>
              <w:rPr>
                <w:rFonts w:hint="eastAsia"/>
                <w:sz w:val="24"/>
                <w:lang w:val="en-US" w:eastAsia="zh-CN"/>
              </w:rPr>
              <w:t xml:space="preserve">2025 </w:t>
            </w:r>
            <w:r>
              <w:rPr>
                <w:rFonts w:hint="eastAsia"/>
                <w:sz w:val="24"/>
              </w:rPr>
              <w:t xml:space="preserve">年  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rFonts w:hint="eastAsia"/>
                <w:sz w:val="24"/>
                <w:lang w:val="en-US" w:eastAsia="zh-CN"/>
              </w:rPr>
              <w:t>26</w:t>
            </w:r>
            <w:r>
              <w:rPr>
                <w:rFonts w:hint="eastAsia"/>
                <w:sz w:val="24"/>
              </w:rPr>
              <w:t xml:space="preserve">  日 </w:t>
            </w:r>
            <w:r>
              <w:rPr>
                <w:sz w:val="24"/>
              </w:rPr>
              <w:t xml:space="preserve">        </w:t>
            </w:r>
          </w:p>
        </w:tc>
      </w:tr>
      <w:tr w14:paraId="01A28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</w:trPr>
        <w:tc>
          <w:tcPr>
            <w:tcW w:w="9287" w:type="dxa"/>
            <w:gridSpan w:val="8"/>
            <w:noWrap w:val="0"/>
            <w:vAlign w:val="top"/>
          </w:tcPr>
          <w:p w14:paraId="03CEEBBB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奖惩情况：</w:t>
            </w:r>
          </w:p>
          <w:p w14:paraId="16833418">
            <w:pPr>
              <w:rPr>
                <w:rFonts w:hint="eastAsia" w:eastAsia="宋体"/>
                <w:b/>
                <w:sz w:val="24"/>
                <w:lang w:val="en-US" w:eastAsia="zh-CN"/>
              </w:rPr>
            </w:pPr>
          </w:p>
          <w:p w14:paraId="42248E60">
            <w:pPr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无</w:t>
            </w:r>
          </w:p>
          <w:p w14:paraId="6ACEFE2F">
            <w:pPr>
              <w:rPr>
                <w:rFonts w:hint="eastAsia" w:eastAsia="宋体"/>
                <w:b/>
                <w:sz w:val="24"/>
                <w:lang w:val="en-US" w:eastAsia="zh-CN"/>
              </w:rPr>
            </w:pPr>
          </w:p>
          <w:p w14:paraId="0A43765B">
            <w:pPr>
              <w:rPr>
                <w:rFonts w:hint="eastAsia" w:eastAsia="宋体"/>
                <w:b/>
                <w:sz w:val="24"/>
                <w:lang w:val="en-US" w:eastAsia="zh-CN"/>
              </w:rPr>
            </w:pPr>
          </w:p>
        </w:tc>
      </w:tr>
      <w:tr w14:paraId="3781A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9287" w:type="dxa"/>
            <w:gridSpan w:val="8"/>
            <w:noWrap w:val="0"/>
            <w:vAlign w:val="top"/>
          </w:tcPr>
          <w:p w14:paraId="3D86A3CF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民主测评情况及基层组织考核意见：</w:t>
            </w:r>
          </w:p>
          <w:p w14:paraId="5329A9D3">
            <w:pPr>
              <w:rPr>
                <w:rFonts w:hint="eastAsia"/>
                <w:b/>
                <w:sz w:val="24"/>
              </w:rPr>
            </w:pPr>
          </w:p>
          <w:p w14:paraId="1EA85DA6">
            <w:pPr>
              <w:rPr>
                <w:rFonts w:hint="eastAsia"/>
                <w:b/>
                <w:sz w:val="24"/>
              </w:rPr>
            </w:pPr>
          </w:p>
          <w:p w14:paraId="54EB3B2F">
            <w:pPr>
              <w:rPr>
                <w:rFonts w:hint="eastAsia"/>
                <w:b/>
                <w:sz w:val="24"/>
              </w:rPr>
            </w:pPr>
          </w:p>
          <w:p w14:paraId="1AC40774">
            <w:pPr>
              <w:rPr>
                <w:rFonts w:hint="eastAsia"/>
                <w:b/>
                <w:sz w:val="24"/>
              </w:rPr>
            </w:pPr>
          </w:p>
          <w:p w14:paraId="7A3A5E82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            负责人签字：        年   月   日</w:t>
            </w:r>
          </w:p>
        </w:tc>
      </w:tr>
      <w:tr w14:paraId="00F69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9287" w:type="dxa"/>
            <w:gridSpan w:val="8"/>
            <w:noWrap w:val="0"/>
            <w:vAlign w:val="top"/>
          </w:tcPr>
          <w:p w14:paraId="58E080D8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单位考核工作小组意见：</w:t>
            </w:r>
          </w:p>
          <w:p w14:paraId="26E55467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</w:t>
            </w:r>
          </w:p>
          <w:p w14:paraId="274D019A">
            <w:pPr>
              <w:rPr>
                <w:rFonts w:hint="eastAsia"/>
                <w:b/>
                <w:sz w:val="24"/>
              </w:rPr>
            </w:pPr>
          </w:p>
          <w:p w14:paraId="2FF254C7">
            <w:pPr>
              <w:rPr>
                <w:rFonts w:hint="eastAsia"/>
                <w:b/>
                <w:sz w:val="24"/>
              </w:rPr>
            </w:pPr>
          </w:p>
          <w:p w14:paraId="58F1AA81">
            <w:pPr>
              <w:ind w:firstLine="235" w:firstLineChars="9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负责人签字：           单位盖章</w:t>
            </w:r>
          </w:p>
          <w:p w14:paraId="1827B43A">
            <w:pPr>
              <w:ind w:firstLine="235" w:firstLineChars="98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年    月   日</w:t>
            </w:r>
          </w:p>
        </w:tc>
      </w:tr>
      <w:tr w14:paraId="7545A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9287" w:type="dxa"/>
            <w:gridSpan w:val="8"/>
            <w:noWrap w:val="0"/>
            <w:vAlign w:val="top"/>
          </w:tcPr>
          <w:p w14:paraId="250EB8C8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党委</w:t>
            </w:r>
            <w:r>
              <w:rPr>
                <w:rFonts w:hint="eastAsia"/>
                <w:b/>
                <w:sz w:val="24"/>
              </w:rPr>
              <w:t>意见：</w:t>
            </w:r>
          </w:p>
          <w:p w14:paraId="4AB1F981">
            <w:pPr>
              <w:rPr>
                <w:rFonts w:hint="eastAsia"/>
                <w:b/>
                <w:sz w:val="24"/>
              </w:rPr>
            </w:pPr>
          </w:p>
          <w:p w14:paraId="751A1E77">
            <w:pPr>
              <w:rPr>
                <w:rFonts w:hint="eastAsia"/>
                <w:b/>
                <w:sz w:val="24"/>
              </w:rPr>
            </w:pPr>
          </w:p>
          <w:p w14:paraId="22FA1E2C">
            <w:pPr>
              <w:rPr>
                <w:rFonts w:hint="eastAsia"/>
                <w:sz w:val="24"/>
              </w:rPr>
            </w:pPr>
          </w:p>
          <w:p w14:paraId="1D4AAB68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（盖章）        年   月  日</w:t>
            </w:r>
          </w:p>
        </w:tc>
      </w:tr>
    </w:tbl>
    <w:p w14:paraId="168C4005">
      <w:pPr>
        <w:rPr>
          <w:rFonts w:hint="eastAsia"/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本表内容打印后本人签字或用黑色钢笔（水笔）填写，字迹要工整清楚。打印时要求A4纸双面打印。</w:t>
      </w:r>
    </w:p>
    <w:sectPr>
      <w:footerReference r:id="rId3" w:type="default"/>
      <w:pgSz w:w="11907" w:h="16840"/>
      <w:pgMar w:top="1418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60FE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470BD2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470BD2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MmYwMWViNGU3NzZlMGExMjY2ZjdhMzQ1NDBlMDAifQ=="/>
  </w:docVars>
  <w:rsids>
    <w:rsidRoot w:val="007322C3"/>
    <w:rsid w:val="000037ED"/>
    <w:rsid w:val="00015D94"/>
    <w:rsid w:val="00023608"/>
    <w:rsid w:val="000560EE"/>
    <w:rsid w:val="00077C79"/>
    <w:rsid w:val="000D376E"/>
    <w:rsid w:val="000E0CED"/>
    <w:rsid w:val="001B4464"/>
    <w:rsid w:val="002223EB"/>
    <w:rsid w:val="002351F3"/>
    <w:rsid w:val="002B3E5D"/>
    <w:rsid w:val="002D0192"/>
    <w:rsid w:val="002D505F"/>
    <w:rsid w:val="00361F97"/>
    <w:rsid w:val="00362093"/>
    <w:rsid w:val="003E3902"/>
    <w:rsid w:val="003E60B9"/>
    <w:rsid w:val="0041274F"/>
    <w:rsid w:val="004332F2"/>
    <w:rsid w:val="0043530D"/>
    <w:rsid w:val="00461FEB"/>
    <w:rsid w:val="00483A45"/>
    <w:rsid w:val="00485D66"/>
    <w:rsid w:val="004D4259"/>
    <w:rsid w:val="005C1D97"/>
    <w:rsid w:val="005E7ADF"/>
    <w:rsid w:val="005F7408"/>
    <w:rsid w:val="00626683"/>
    <w:rsid w:val="00654883"/>
    <w:rsid w:val="0068390B"/>
    <w:rsid w:val="006B04C2"/>
    <w:rsid w:val="006E4226"/>
    <w:rsid w:val="0071349C"/>
    <w:rsid w:val="00721445"/>
    <w:rsid w:val="007322C3"/>
    <w:rsid w:val="007407C3"/>
    <w:rsid w:val="007B6267"/>
    <w:rsid w:val="008326C2"/>
    <w:rsid w:val="008833C0"/>
    <w:rsid w:val="008E716A"/>
    <w:rsid w:val="0091285C"/>
    <w:rsid w:val="009A7831"/>
    <w:rsid w:val="009C72D3"/>
    <w:rsid w:val="009E5FB8"/>
    <w:rsid w:val="00A34202"/>
    <w:rsid w:val="00A62195"/>
    <w:rsid w:val="00AA0126"/>
    <w:rsid w:val="00B27FFD"/>
    <w:rsid w:val="00B34863"/>
    <w:rsid w:val="00B77419"/>
    <w:rsid w:val="00BB269F"/>
    <w:rsid w:val="00BB4428"/>
    <w:rsid w:val="00BD6BE8"/>
    <w:rsid w:val="00CE2DB5"/>
    <w:rsid w:val="00CF2B88"/>
    <w:rsid w:val="00D64E26"/>
    <w:rsid w:val="00D83806"/>
    <w:rsid w:val="00D86FC4"/>
    <w:rsid w:val="00D92CE4"/>
    <w:rsid w:val="00E059D6"/>
    <w:rsid w:val="00E866C0"/>
    <w:rsid w:val="00EA2B3D"/>
    <w:rsid w:val="00F335A5"/>
    <w:rsid w:val="00F63843"/>
    <w:rsid w:val="00F77AED"/>
    <w:rsid w:val="00FA2BAB"/>
    <w:rsid w:val="00FE3C08"/>
    <w:rsid w:val="0D872D7F"/>
    <w:rsid w:val="0E92680E"/>
    <w:rsid w:val="1213379D"/>
    <w:rsid w:val="13785584"/>
    <w:rsid w:val="14B74BAD"/>
    <w:rsid w:val="22367F2E"/>
    <w:rsid w:val="2536704D"/>
    <w:rsid w:val="265922D4"/>
    <w:rsid w:val="29711460"/>
    <w:rsid w:val="327272EF"/>
    <w:rsid w:val="33795F04"/>
    <w:rsid w:val="36A66A10"/>
    <w:rsid w:val="38A65312"/>
    <w:rsid w:val="3F7A6DA3"/>
    <w:rsid w:val="42DA2C70"/>
    <w:rsid w:val="430B3002"/>
    <w:rsid w:val="47C9209A"/>
    <w:rsid w:val="4A35264E"/>
    <w:rsid w:val="6B437226"/>
    <w:rsid w:val="6FDC78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link w:val="3"/>
    <w:uiPriority w:val="0"/>
    <w:rPr>
      <w:kern w:val="2"/>
      <w:sz w:val="18"/>
      <w:szCs w:val="18"/>
    </w:rPr>
  </w:style>
  <w:style w:type="character" w:customStyle="1" w:styleId="9">
    <w:name w:val="页眉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2275</Words>
  <Characters>2292</Characters>
  <Lines>4</Lines>
  <Paragraphs>1</Paragraphs>
  <TotalTime>11</TotalTime>
  <ScaleCrop>false</ScaleCrop>
  <LinksUpToDate>false</LinksUpToDate>
  <CharactersWithSpaces>2572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2019-12-05T03:56:00Z</dcterms:created>
  <dc:creator>jujumao</dc:creator>
  <cp:lastModifiedBy>温凉</cp:lastModifiedBy>
  <cp:lastPrinted>2025-12-26T11:59:00Z</cp:lastPrinted>
  <dcterms:modified xsi:type="dcterms:W3CDTF">2025-12-29T00:10:25Z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B890AD1232904E8ABA9C220869724D0C_13</vt:lpwstr>
  </property>
  <property fmtid="{D5CDD505-2E9C-101B-9397-08002B2CF9AE}" pid="4" name="KSOTemplateDocerSaveRecord">
    <vt:lpwstr>eyJoZGlkIjoiZTZkYjliZmNhMDVkZTEyMzkxNGMwYTFmNzZmY2Y3MzUiLCJ1c2VySWQiOiI4NjA1NTcyMDgifQ==</vt:lpwstr>
  </property>
</Properties>
</file>