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621810">
      <w:pPr>
        <w:spacing w:before="312" w:beforeLines="100" w:line="480" w:lineRule="auto"/>
        <w:ind w:firstLine="960" w:firstLineChars="200"/>
        <w:rPr>
          <w:rFonts w:eastAsia="黑体"/>
          <w:kern w:val="44"/>
          <w:sz w:val="48"/>
          <w:szCs w:val="48"/>
        </w:rPr>
      </w:pPr>
      <w:bookmarkStart w:id="0" w:name="OLE_LINK3"/>
      <w:r>
        <w:rPr>
          <w:rFonts w:hint="eastAsia" w:eastAsia="黑体"/>
          <w:kern w:val="44"/>
          <w:sz w:val="48"/>
          <w:szCs w:val="48"/>
        </w:rPr>
        <w:t>探究徐州、苏州特色饮食差异</w:t>
      </w:r>
    </w:p>
    <w:p w14:paraId="1D41DD94">
      <w:pPr>
        <w:spacing w:before="312" w:beforeLines="100" w:line="480" w:lineRule="auto"/>
        <w:ind w:firstLine="2400" w:firstLineChars="500"/>
        <w:rPr>
          <w:rFonts w:eastAsia="黑体"/>
          <w:kern w:val="44"/>
          <w:sz w:val="48"/>
          <w:szCs w:val="48"/>
        </w:rPr>
      </w:pPr>
      <w:r>
        <w:rPr>
          <w:rFonts w:hint="eastAsia" w:eastAsia="黑体"/>
          <w:kern w:val="44"/>
          <w:sz w:val="48"/>
          <w:szCs w:val="48"/>
        </w:rPr>
        <w:t>—基于食材、色、香、味</w:t>
      </w:r>
    </w:p>
    <w:bookmarkEnd w:id="0"/>
    <w:p w14:paraId="02DE4059">
      <w:pPr>
        <w:spacing w:before="312" w:beforeLines="100" w:line="480" w:lineRule="auto"/>
        <w:ind w:firstLine="960" w:firstLineChars="200"/>
        <w:rPr>
          <w:rFonts w:eastAsia="黑体"/>
          <w:kern w:val="44"/>
          <w:sz w:val="48"/>
          <w:szCs w:val="48"/>
        </w:rPr>
      </w:pPr>
    </w:p>
    <w:p w14:paraId="2357580C">
      <w:pPr>
        <w:rPr>
          <w:rFonts w:eastAsia="华光中圆_CNKI"/>
          <w:b/>
          <w:bCs/>
          <w:sz w:val="36"/>
          <w:szCs w:val="36"/>
        </w:rPr>
      </w:pPr>
    </w:p>
    <w:p w14:paraId="68D9834D">
      <w:pPr>
        <w:jc w:val="center"/>
        <w:rPr>
          <w:rFonts w:hint="eastAsia" w:ascii="等线" w:hAnsi="等线" w:eastAsia="等线" w:cstheme="minorBidi"/>
          <w:b/>
          <w:sz w:val="144"/>
          <w:szCs w:val="144"/>
        </w:rPr>
      </w:pPr>
      <w:bookmarkStart w:id="1" w:name="OLE_LINK4"/>
      <w:r>
        <w:rPr>
          <w:rFonts w:hint="eastAsia" w:ascii="等线" w:hAnsi="等线" w:eastAsia="等线" w:cstheme="minorBidi"/>
          <w:b/>
          <w:sz w:val="144"/>
          <w:szCs w:val="144"/>
        </w:rPr>
        <w:t>过程</w:t>
      </w:r>
      <w:r>
        <w:rPr>
          <w:rFonts w:ascii="等线" w:hAnsi="等线" w:eastAsia="等线" w:cstheme="minorBidi"/>
          <w:b/>
          <w:sz w:val="144"/>
          <w:szCs w:val="144"/>
        </w:rPr>
        <w:t>报告</w:t>
      </w:r>
    </w:p>
    <w:bookmarkEnd w:id="1"/>
    <w:p w14:paraId="7B8F01A0">
      <w:pPr>
        <w:jc w:val="center"/>
        <w:rPr>
          <w:rFonts w:eastAsia="华光中圆_CNKI"/>
          <w:b/>
          <w:bCs/>
          <w:sz w:val="36"/>
          <w:szCs w:val="36"/>
        </w:rPr>
      </w:pPr>
    </w:p>
    <w:p w14:paraId="383E6377">
      <w:pPr>
        <w:jc w:val="center"/>
        <w:rPr>
          <w:rFonts w:eastAsia="华光中圆_CNKI"/>
          <w:b/>
          <w:bCs/>
          <w:sz w:val="36"/>
          <w:szCs w:val="36"/>
        </w:rPr>
      </w:pPr>
      <w:bookmarkStart w:id="2" w:name="OLE_LINK8"/>
    </w:p>
    <w:bookmarkEnd w:id="2"/>
    <w:p w14:paraId="4C7AAE50">
      <w:pPr>
        <w:jc w:val="center"/>
        <w:rPr>
          <w:rFonts w:eastAsia="华光中圆_CNKI"/>
          <w:b/>
          <w:bCs/>
          <w:sz w:val="36"/>
          <w:szCs w:val="36"/>
        </w:rPr>
      </w:pPr>
    </w:p>
    <w:p w14:paraId="197E03FD">
      <w:pPr>
        <w:ind w:firstLine="720" w:firstLineChars="200"/>
        <w:rPr>
          <w:rFonts w:eastAsia="华光中圆_CNKI"/>
          <w:b/>
          <w:bCs/>
          <w:sz w:val="36"/>
          <w:szCs w:val="36"/>
        </w:rPr>
      </w:pPr>
      <w:bookmarkStart w:id="3" w:name="OLE_LINK5"/>
    </w:p>
    <w:p w14:paraId="126BBAFC">
      <w:pPr>
        <w:ind w:firstLine="720" w:firstLineChars="200"/>
        <w:rPr>
          <w:rFonts w:eastAsia="华光中圆_CNKI"/>
          <w:b/>
          <w:bCs/>
          <w:sz w:val="36"/>
          <w:szCs w:val="36"/>
        </w:rPr>
      </w:pPr>
    </w:p>
    <w:p w14:paraId="49F10041">
      <w:pPr>
        <w:ind w:firstLine="720" w:firstLineChars="200"/>
        <w:rPr>
          <w:rFonts w:eastAsia="华光中圆_CNKI"/>
          <w:b/>
          <w:bCs/>
          <w:sz w:val="36"/>
          <w:szCs w:val="36"/>
        </w:rPr>
      </w:pPr>
      <w:r>
        <w:rPr>
          <w:rFonts w:eastAsia="华光中圆_CNKI"/>
          <w:b/>
          <w:bCs/>
          <w:sz w:val="36"/>
          <w:szCs w:val="36"/>
        </w:rPr>
        <w:t>主持人：</w:t>
      </w:r>
      <w:r>
        <w:rPr>
          <w:rFonts w:hint="eastAsia" w:eastAsia="华光中圆_CNKI"/>
          <w:b/>
          <w:bCs/>
          <w:sz w:val="36"/>
          <w:szCs w:val="36"/>
        </w:rPr>
        <w:t>张孝雯、申舒云</w:t>
      </w:r>
    </w:p>
    <w:p w14:paraId="3DA3ABFC">
      <w:pPr>
        <w:ind w:firstLine="720" w:firstLineChars="200"/>
        <w:rPr>
          <w:rFonts w:eastAsia="华光中圆_CNKI"/>
          <w:b/>
          <w:bCs/>
          <w:sz w:val="36"/>
          <w:szCs w:val="36"/>
        </w:rPr>
      </w:pPr>
      <w:r>
        <w:rPr>
          <w:rFonts w:hint="eastAsia" w:eastAsia="华光中圆_CNKI"/>
          <w:b/>
          <w:bCs/>
          <w:sz w:val="36"/>
          <w:szCs w:val="36"/>
        </w:rPr>
        <w:t>小组成员：姚思羽</w:t>
      </w:r>
    </w:p>
    <w:p w14:paraId="4B09AB60">
      <w:pPr>
        <w:ind w:firstLine="720" w:firstLineChars="200"/>
        <w:rPr>
          <w:rFonts w:eastAsia="华光中圆_CNKI"/>
          <w:b/>
          <w:bCs/>
          <w:sz w:val="36"/>
          <w:szCs w:val="36"/>
        </w:rPr>
      </w:pPr>
      <w:r>
        <w:rPr>
          <w:rFonts w:eastAsia="华光中圆_CNKI"/>
          <w:b/>
          <w:bCs/>
          <w:sz w:val="36"/>
          <w:szCs w:val="36"/>
        </w:rPr>
        <w:t>指导老师：刘红萍</w:t>
      </w:r>
    </w:p>
    <w:p w14:paraId="4D0070FE">
      <w:pPr>
        <w:ind w:firstLine="720" w:firstLineChars="200"/>
        <w:rPr>
          <w:rFonts w:eastAsia="华光中圆_CNKI"/>
          <w:b/>
          <w:bCs/>
          <w:sz w:val="36"/>
          <w:szCs w:val="36"/>
        </w:rPr>
      </w:pPr>
      <w:r>
        <w:rPr>
          <w:rFonts w:eastAsia="华光中圆_CNKI"/>
          <w:b/>
          <w:bCs/>
          <w:sz w:val="36"/>
          <w:szCs w:val="36"/>
        </w:rPr>
        <w:t>学校：中国矿业大学附属中学</w:t>
      </w:r>
    </w:p>
    <w:bookmarkEnd w:id="3"/>
    <w:p w14:paraId="24FBA86D">
      <w:pPr>
        <w:rPr>
          <w:rFonts w:eastAsia="黑体"/>
          <w:kern w:val="44"/>
          <w:sz w:val="36"/>
          <w:szCs w:val="36"/>
        </w:rPr>
      </w:pPr>
    </w:p>
    <w:p w14:paraId="65792381">
      <w:pPr>
        <w:ind w:firstLine="3240" w:firstLineChars="900"/>
        <w:rPr>
          <w:rFonts w:eastAsia="黑体"/>
          <w:kern w:val="44"/>
          <w:sz w:val="36"/>
          <w:szCs w:val="36"/>
        </w:rPr>
      </w:pPr>
      <w:r>
        <w:rPr>
          <w:rFonts w:hint="eastAsia" w:eastAsia="黑体"/>
          <w:kern w:val="44"/>
          <w:sz w:val="36"/>
          <w:szCs w:val="36"/>
        </w:rPr>
        <w:t xml:space="preserve"> </w:t>
      </w:r>
      <w:r>
        <w:rPr>
          <w:rFonts w:eastAsia="黑体"/>
          <w:kern w:val="44"/>
          <w:sz w:val="36"/>
          <w:szCs w:val="36"/>
        </w:rPr>
        <w:t>20</w:t>
      </w:r>
      <w:r>
        <w:rPr>
          <w:rFonts w:hint="eastAsia" w:eastAsia="黑体"/>
          <w:kern w:val="44"/>
          <w:sz w:val="36"/>
          <w:szCs w:val="36"/>
        </w:rPr>
        <w:t>26</w:t>
      </w:r>
      <w:r>
        <w:rPr>
          <w:rFonts w:eastAsia="黑体"/>
          <w:kern w:val="44"/>
          <w:sz w:val="36"/>
          <w:szCs w:val="36"/>
        </w:rPr>
        <w:t>年</w:t>
      </w:r>
      <w:r>
        <w:rPr>
          <w:rFonts w:hint="eastAsia" w:eastAsia="黑体"/>
          <w:kern w:val="44"/>
          <w:sz w:val="36"/>
          <w:szCs w:val="36"/>
        </w:rPr>
        <w:t>3</w:t>
      </w:r>
      <w:r>
        <w:rPr>
          <w:rFonts w:eastAsia="黑体"/>
          <w:kern w:val="44"/>
          <w:sz w:val="36"/>
          <w:szCs w:val="36"/>
        </w:rPr>
        <w:t>月</w:t>
      </w:r>
    </w:p>
    <w:p w14:paraId="7353F7C2">
      <w:pPr>
        <w:jc w:val="center"/>
        <w:rPr>
          <w:rFonts w:eastAsia="黑体"/>
          <w:kern w:val="44"/>
          <w:sz w:val="36"/>
          <w:szCs w:val="36"/>
        </w:rPr>
      </w:pPr>
      <w:bookmarkStart w:id="4" w:name="OLE_LINK7"/>
    </w:p>
    <w:p w14:paraId="7754BCE4">
      <w:pPr>
        <w:jc w:val="center"/>
        <w:rPr>
          <w:rFonts w:eastAsia="黑体"/>
          <w:kern w:val="44"/>
          <w:sz w:val="36"/>
          <w:szCs w:val="36"/>
        </w:rPr>
      </w:pPr>
    </w:p>
    <w:bookmarkEnd w:id="4"/>
    <w:p w14:paraId="08DF7AEE">
      <w:pPr>
        <w:spacing w:before="312" w:beforeLines="100" w:line="480" w:lineRule="auto"/>
        <w:ind w:firstLine="480" w:firstLineChars="100"/>
        <w:rPr>
          <w:rFonts w:eastAsia="黑体"/>
          <w:kern w:val="44"/>
          <w:sz w:val="48"/>
          <w:szCs w:val="48"/>
        </w:rPr>
      </w:pPr>
      <w:bookmarkStart w:id="5" w:name="OLE_LINK6"/>
      <w:r>
        <w:rPr>
          <w:rFonts w:hint="eastAsia" w:eastAsia="黑体"/>
          <w:kern w:val="44"/>
          <w:sz w:val="48"/>
          <w:szCs w:val="48"/>
        </w:rPr>
        <w:t>探究徐州、苏州特色饮食差异</w:t>
      </w:r>
    </w:p>
    <w:p w14:paraId="6C2C97AD">
      <w:pPr>
        <w:spacing w:before="312" w:beforeLines="100" w:line="480" w:lineRule="auto"/>
        <w:jc w:val="center"/>
        <w:rPr>
          <w:rFonts w:eastAsia="黑体"/>
          <w:kern w:val="44"/>
          <w:sz w:val="36"/>
          <w:szCs w:val="36"/>
        </w:rPr>
      </w:pPr>
      <w:r>
        <w:rPr>
          <w:rFonts w:hint="eastAsia" w:eastAsia="黑体"/>
          <w:kern w:val="44"/>
          <w:sz w:val="48"/>
          <w:szCs w:val="48"/>
        </w:rPr>
        <w:t xml:space="preserve">     —基于食材、色、香、味</w:t>
      </w:r>
      <w:bookmarkStart w:id="13" w:name="_GoBack"/>
      <w:bookmarkEnd w:id="13"/>
    </w:p>
    <w:p w14:paraId="007BB8EF">
      <w:pPr>
        <w:spacing w:before="312" w:beforeLines="100" w:line="480" w:lineRule="auto"/>
        <w:jc w:val="center"/>
        <w:rPr>
          <w:rFonts w:eastAsia="黑体"/>
          <w:kern w:val="44"/>
          <w:sz w:val="36"/>
          <w:szCs w:val="36"/>
        </w:rPr>
      </w:pPr>
      <w:r>
        <w:rPr>
          <w:rFonts w:hint="eastAsia" w:eastAsia="黑体"/>
          <w:kern w:val="44"/>
          <w:sz w:val="36"/>
          <w:szCs w:val="36"/>
        </w:rPr>
        <w:t>过程</w:t>
      </w:r>
      <w:r>
        <w:rPr>
          <w:rFonts w:eastAsia="黑体"/>
          <w:kern w:val="44"/>
          <w:sz w:val="36"/>
          <w:szCs w:val="36"/>
        </w:rPr>
        <w:t>报</w:t>
      </w:r>
      <w:r>
        <w:rPr>
          <w:rFonts w:hint="eastAsia" w:eastAsia="黑体"/>
          <w:kern w:val="44"/>
          <w:sz w:val="36"/>
          <w:szCs w:val="36"/>
        </w:rPr>
        <w:t>告</w:t>
      </w:r>
      <w:bookmarkEnd w:id="5"/>
    </w:p>
    <w:p w14:paraId="25724C58">
      <w:pPr>
        <w:rPr>
          <w:rFonts w:eastAsia="黑体"/>
          <w:bCs/>
          <w:sz w:val="32"/>
          <w:szCs w:val="32"/>
        </w:rPr>
      </w:pPr>
      <w:r>
        <w:rPr>
          <w:rFonts w:eastAsia="黑体"/>
          <w:bCs/>
          <w:sz w:val="32"/>
          <w:szCs w:val="32"/>
        </w:rPr>
        <w:t>一、研究背景及意义</w:t>
      </w:r>
    </w:p>
    <w:p w14:paraId="2CE78332">
      <w:pPr>
        <w:ind w:firstLine="413" w:firstLineChars="147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（</w:t>
      </w:r>
      <w:r>
        <w:rPr>
          <w:rFonts w:hint="eastAsia"/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）研究背景</w:t>
      </w:r>
    </w:p>
    <w:p w14:paraId="48A0CF1F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color w:val="000000"/>
          <w:kern w:val="0"/>
          <w:sz w:val="24"/>
        </w:rPr>
        <w:t>江苏横跨淮河、长江两大水系，地理环境的差异造就了南北迥异的饮食文化。正如人们常说的“南米北面”，这一饮食格局在江苏表现得尤为明显。徐州地处江苏省最北部，属于徐海饮食文化圈，饮食风格受到齐鲁文化影响，具有北方粗犷豪迈的特点；而苏州地处太湖之滨，属于典型的吴文化区域，饮食精致讲究、口味清鲜偏甜。</w:t>
      </w:r>
    </w:p>
    <w:p w14:paraId="5C36B210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color w:val="000000"/>
          <w:kern w:val="0"/>
          <w:sz w:val="24"/>
        </w:rPr>
        <w:t>近年来，随着交通条件的改善和人员流动的加快，江苏南北饮食文化的交流日益频繁。徐州烧烤、地锅鸡等美食逐渐为苏南人所熟知，苏州的精致糕点、藏书羊肉也北上进入徐州市场。然而，两地饮食文化的差异仍然鲜明，这种差异不仅体现在口味上，更体现在饮食观念、烹饪方式和饮食习惯等多个方面。</w:t>
      </w:r>
    </w:p>
    <w:p w14:paraId="3959F138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color w:val="000000"/>
          <w:kern w:val="0"/>
          <w:sz w:val="24"/>
        </w:rPr>
        <w:t>本课题以徐州和苏州两座城市为代表，通过对比分析江苏南北方饮食的差异，探究地理环境、历史文化等因素对饮食风俗的影响，增进对家乡饮食文化的理解与认同。</w:t>
      </w:r>
    </w:p>
    <w:p w14:paraId="4A87D047">
      <w:pPr>
        <w:ind w:firstLine="413" w:firstLineChars="147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（</w:t>
      </w:r>
      <w:r>
        <w:rPr>
          <w:rFonts w:hint="eastAsia"/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）研究意义</w:t>
      </w:r>
    </w:p>
    <w:p w14:paraId="574E12F3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color w:val="000000"/>
          <w:kern w:val="0"/>
          <w:sz w:val="24"/>
        </w:rPr>
        <w:t>饮食文化是地方文化的重要组成部分。徐州作为“楚韵汉风”的代表城市，饮食风格豪迈大气，辣汤、烧烤、地锅鸡等美食承载着徐州人的生活记忆；苏州作为“温婉江南”的典型，饮食精致讲究，苏式面点、时令菜肴体现了江南人的生活智慧。</w:t>
      </w:r>
    </w:p>
    <w:p w14:paraId="6939E857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通过本课题的研究，可以：</w:t>
      </w:r>
    </w:p>
    <w:p w14:paraId="6D93394E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1. 深入了解徐州和苏州两地的饮食文化特色，增强对家乡文化的认同感；</w:t>
      </w:r>
    </w:p>
    <w:p w14:paraId="440A4E29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2. 探究地理环境、历史传统对饮食风俗的影响，培养综合分析问题的能力；</w:t>
      </w:r>
    </w:p>
    <w:p w14:paraId="5A65593A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3. 通过对比研究，发现两地饮食文化的异同点，增进对不同地域文化的理解和尊重；</w:t>
      </w:r>
    </w:p>
    <w:p w14:paraId="7D1CFA35">
      <w:pPr>
        <w:spacing w:line="400" w:lineRule="exact"/>
        <w:ind w:firstLine="480" w:firstLineChars="200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4. 为促进江苏南北饮食文化的交流与融合提供参考建议。</w:t>
      </w:r>
    </w:p>
    <w:p w14:paraId="5BB7B1EC">
      <w:pPr>
        <w:spacing w:line="400" w:lineRule="exact"/>
        <w:ind w:firstLine="480" w:firstLineChars="200"/>
        <w:rPr>
          <w:color w:val="000000"/>
          <w:kern w:val="0"/>
          <w:sz w:val="24"/>
        </w:rPr>
      </w:pPr>
    </w:p>
    <w:p w14:paraId="31318F84">
      <w:pPr>
        <w:spacing w:before="156" w:beforeLines="50" w:after="156" w:afterLines="50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t>二、研究过程</w:t>
      </w:r>
    </w:p>
    <w:tbl>
      <w:tblPr>
        <w:tblStyle w:val="9"/>
        <w:tblW w:w="916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3488"/>
      </w:tblGrid>
      <w:tr w14:paraId="21B383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555B7A31">
            <w:pPr>
              <w:spacing w:line="400" w:lineRule="exact"/>
              <w:rPr>
                <w:kern w:val="0"/>
                <w:sz w:val="24"/>
                <w:highlight w:val="yellow"/>
              </w:rPr>
            </w:pPr>
            <w:r>
              <w:rPr>
                <w:rFonts w:hint="eastAsia"/>
                <w:kern w:val="0"/>
                <w:sz w:val="24"/>
              </w:rPr>
              <w:t>计划阶段</w:t>
            </w:r>
          </w:p>
        </w:tc>
        <w:tc>
          <w:tcPr>
            <w:tcW w:w="2841" w:type="dxa"/>
          </w:tcPr>
          <w:p w14:paraId="316B8F54">
            <w:pPr>
              <w:spacing w:line="400" w:lineRule="exact"/>
              <w:rPr>
                <w:kern w:val="0"/>
                <w:sz w:val="24"/>
                <w:highlight w:val="yellow"/>
              </w:rPr>
            </w:pPr>
            <w:r>
              <w:rPr>
                <w:rFonts w:hint="eastAsia"/>
                <w:kern w:val="0"/>
                <w:sz w:val="24"/>
              </w:rPr>
              <w:t>时间</w:t>
            </w:r>
          </w:p>
        </w:tc>
        <w:tc>
          <w:tcPr>
            <w:tcW w:w="3488" w:type="dxa"/>
          </w:tcPr>
          <w:p w14:paraId="06666814">
            <w:pPr>
              <w:spacing w:line="400" w:lineRule="exact"/>
              <w:rPr>
                <w:kern w:val="0"/>
                <w:sz w:val="24"/>
                <w:highlight w:val="yellow"/>
              </w:rPr>
            </w:pPr>
            <w:r>
              <w:rPr>
                <w:rFonts w:hint="eastAsia"/>
                <w:kern w:val="0"/>
                <w:sz w:val="24"/>
              </w:rPr>
              <w:t>阶段任务</w:t>
            </w:r>
          </w:p>
        </w:tc>
      </w:tr>
      <w:tr w14:paraId="57383F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7ECBCD6E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第一阶段</w:t>
            </w:r>
          </w:p>
        </w:tc>
        <w:tc>
          <w:tcPr>
            <w:tcW w:w="2841" w:type="dxa"/>
          </w:tcPr>
          <w:p w14:paraId="6B950126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2026年2月7日至</w:t>
            </w:r>
          </w:p>
          <w:p w14:paraId="4E5A0950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2026年2月10日</w:t>
            </w:r>
          </w:p>
        </w:tc>
        <w:tc>
          <w:tcPr>
            <w:tcW w:w="3488" w:type="dxa"/>
          </w:tcPr>
          <w:p w14:paraId="6F241B4D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确定研究主题，查阅文献资料，课题小组分工，撰写开题报告</w:t>
            </w:r>
          </w:p>
        </w:tc>
      </w:tr>
      <w:tr w14:paraId="24A6FF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23EDB146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第二阶段</w:t>
            </w:r>
          </w:p>
        </w:tc>
        <w:tc>
          <w:tcPr>
            <w:tcW w:w="2841" w:type="dxa"/>
          </w:tcPr>
          <w:p w14:paraId="70B67D3A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2026年2月11日至</w:t>
            </w:r>
          </w:p>
          <w:p w14:paraId="23EF201E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2026年2月16日</w:t>
            </w:r>
          </w:p>
        </w:tc>
        <w:tc>
          <w:tcPr>
            <w:tcW w:w="3488" w:type="dxa"/>
          </w:tcPr>
          <w:p w14:paraId="27AFF717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通过搜集徐州饮食资料，走访本地餐馆，了解徐州特色，记录徐州饮食</w:t>
            </w:r>
          </w:p>
        </w:tc>
      </w:tr>
      <w:tr w14:paraId="48845F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359848AD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第三阶段</w:t>
            </w:r>
          </w:p>
        </w:tc>
        <w:tc>
          <w:tcPr>
            <w:tcW w:w="2841" w:type="dxa"/>
          </w:tcPr>
          <w:p w14:paraId="2E28DAD5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2026年2月17日至</w:t>
            </w:r>
          </w:p>
          <w:p w14:paraId="705FE9E1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2026年2月22日</w:t>
            </w:r>
          </w:p>
        </w:tc>
        <w:tc>
          <w:tcPr>
            <w:tcW w:w="3488" w:type="dxa"/>
          </w:tcPr>
          <w:p w14:paraId="2A9C480A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通过书籍、网络等渠道了解苏州饮食特色，并分析其饮食口味特色等</w:t>
            </w:r>
          </w:p>
        </w:tc>
      </w:tr>
      <w:tr w14:paraId="123380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19490B9B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第四阶段</w:t>
            </w:r>
          </w:p>
        </w:tc>
        <w:tc>
          <w:tcPr>
            <w:tcW w:w="2841" w:type="dxa"/>
          </w:tcPr>
          <w:p w14:paraId="224EEBBD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2026年2月23日至</w:t>
            </w:r>
          </w:p>
          <w:p w14:paraId="48B66E80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2026年2月26日</w:t>
            </w:r>
          </w:p>
        </w:tc>
        <w:tc>
          <w:tcPr>
            <w:tcW w:w="3488" w:type="dxa"/>
          </w:tcPr>
          <w:p w14:paraId="19BA1139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深入对比分析两地饮食差异，探究形成原因，撰写过程报告</w:t>
            </w:r>
          </w:p>
        </w:tc>
      </w:tr>
      <w:tr w14:paraId="6D43B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5CDCB6A1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第五阶段</w:t>
            </w:r>
          </w:p>
        </w:tc>
        <w:tc>
          <w:tcPr>
            <w:tcW w:w="2841" w:type="dxa"/>
          </w:tcPr>
          <w:p w14:paraId="1A571E66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2026年2月27日至</w:t>
            </w:r>
          </w:p>
          <w:p w14:paraId="1B35F5B7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2026年3月3日</w:t>
            </w:r>
          </w:p>
        </w:tc>
        <w:tc>
          <w:tcPr>
            <w:tcW w:w="3488" w:type="dxa"/>
          </w:tcPr>
          <w:p w14:paraId="00202BFA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总结研究成果，思考徐州与苏州未来饮食交融，撰写结题报告，完善和修改报告</w:t>
            </w:r>
          </w:p>
        </w:tc>
      </w:tr>
    </w:tbl>
    <w:p w14:paraId="599D1C2A">
      <w:pPr>
        <w:spacing w:before="156" w:beforeLines="50" w:after="156" w:afterLines="50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t>三、徐州、苏州饮食对比</w:t>
      </w:r>
    </w:p>
    <w:p w14:paraId="7B4E6493">
      <w:pPr>
        <w:ind w:firstLine="413" w:firstLineChars="147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1、徐州与苏州早茶特色对比</w:t>
      </w:r>
    </w:p>
    <w:p w14:paraId="09755C22">
      <w:pPr>
        <w:spacing w:before="156" w:beforeLines="50" w:after="156" w:afterLines="50"/>
        <w:rPr>
          <w:b/>
          <w:sz w:val="24"/>
        </w:rPr>
      </w:pPr>
      <w:r>
        <w:rPr>
          <w:rFonts w:hint="eastAsia"/>
          <w:b/>
          <w:sz w:val="24"/>
        </w:rPr>
        <w:t>（1）徐州猪肉煎包</w:t>
      </w:r>
      <w:r>
        <w:rPr>
          <w:b/>
          <w:sz w:val="24"/>
        </w:rPr>
        <w:t>VS</w:t>
      </w:r>
      <w:r>
        <w:rPr>
          <w:rFonts w:hint="eastAsia"/>
          <w:b/>
          <w:sz w:val="24"/>
        </w:rPr>
        <w:t>苏州哑巴生煎</w:t>
      </w:r>
    </w:p>
    <w:p w14:paraId="765C3A39">
      <w:pPr>
        <w:spacing w:before="156" w:beforeLines="50" w:after="156" w:afterLines="50"/>
        <w:rPr>
          <w:b/>
          <w:sz w:val="24"/>
        </w:rPr>
      </w:pPr>
    </w:p>
    <w:p w14:paraId="4B328D8C">
      <w:pPr>
        <w:spacing w:before="156" w:beforeLines="50" w:after="156" w:afterLines="50"/>
        <w:rPr>
          <w:b/>
          <w:sz w:val="24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3149600</wp:posOffset>
                </wp:positionH>
                <wp:positionV relativeFrom="paragraph">
                  <wp:posOffset>443230</wp:posOffset>
                </wp:positionV>
                <wp:extent cx="2425700" cy="2076450"/>
                <wp:effectExtent l="0" t="0" r="0" b="0"/>
                <wp:wrapSquare wrapText="bothSides"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5700" cy="2076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F89397">
                            <w:pPr>
                              <w:widowControl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bookmarkStart w:id="12" w:name="OLE_LINK14"/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徐州特色早茶：猪肉煎包</w:t>
                            </w:r>
                          </w:p>
                          <w:bookmarkEnd w:id="12"/>
                          <w:p w14:paraId="7B42BE7A">
                            <w:pPr>
                              <w:widowControl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主要食材：猪肉加上大葱或粉条；外皮是全发面皮，皮较为厚、扎实。</w:t>
                            </w:r>
                          </w:p>
                          <w:p w14:paraId="4A92381E">
                            <w:pPr>
                              <w:widowControl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成色：较哑巴生煎更白更蓬松，底呈现出金色偏焦的颜色。</w:t>
                            </w:r>
                          </w:p>
                          <w:p w14:paraId="667FC305">
                            <w:pPr>
                              <w:widowControl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香味：有多种香味，如：葱香、肉香、胡椒香等，香气相对较浓。</w:t>
                            </w:r>
                          </w:p>
                          <w:p w14:paraId="4E6974C7">
                            <w:pPr>
                              <w:widowControl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口味特色：咸香浓郁、不甜且带一种微辣或胡椒味，口味十分实在。</w:t>
                            </w:r>
                          </w:p>
                          <w:p w14:paraId="3EB1C797">
                            <w:pPr>
                              <w:widowControl/>
                              <w:jc w:val="left"/>
                              <w:rPr>
                                <w:sz w:val="24"/>
                              </w:rPr>
                            </w:pPr>
                          </w:p>
                          <w:p w14:paraId="4542C8C4">
                            <w:pPr>
                              <w:widowControl/>
                              <w:jc w:val="right"/>
                              <w:rPr>
                                <w:rStyle w:val="11"/>
                                <w:rFonts w:hint="eastAsia" w:ascii="PingFang SC Regular" w:hAnsi="PingFang SC Regular" w:eastAsia="PingFang SC Regular" w:cs="PingFang SC Regular"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pt;margin-top:34.9pt;height:163.5pt;width:191pt;mso-wrap-distance-bottom:0pt;mso-wrap-distance-left:9pt;mso-wrap-distance-right:9pt;mso-wrap-distance-top:0pt;z-index:251659264;mso-width-relative:page;mso-height-relative:page;" fillcolor="#FFFFFF [3201]" filled="t" stroked="f" coordsize="21600,21600" o:gfxdata="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DQ/YB/VAAAACgEAAA8AAAAA&#10;AAAAAQAgAAAAIgAAAGRycy9kb3ducmV2LnhtbFBLAQIUABQAAAAIAIdO4kDcRIYn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0F89397">
                      <w:pPr>
                        <w:widowControl/>
                        <w:rPr>
                          <w:b/>
                          <w:sz w:val="28"/>
                          <w:szCs w:val="28"/>
                        </w:rPr>
                      </w:pPr>
                      <w:bookmarkStart w:id="12" w:name="OLE_LINK14"/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徐州特色早茶：猪肉煎包</w:t>
                      </w:r>
                    </w:p>
                    <w:bookmarkEnd w:id="12"/>
                    <w:p w14:paraId="7B42BE7A">
                      <w:pPr>
                        <w:widowControl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主要食材：猪肉加上大葱或粉条；外皮是全发面皮，皮较为厚、扎实。</w:t>
                      </w:r>
                    </w:p>
                    <w:p w14:paraId="4A92381E">
                      <w:pPr>
                        <w:widowControl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成色：较哑巴生煎更白更蓬松，底呈现出金色偏焦的颜色。</w:t>
                      </w:r>
                    </w:p>
                    <w:p w14:paraId="667FC305">
                      <w:pPr>
                        <w:widowControl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香味：有多种香味，如：葱香、肉香、胡椒香等，香气相对较浓。</w:t>
                      </w:r>
                    </w:p>
                    <w:p w14:paraId="4E6974C7">
                      <w:pPr>
                        <w:widowControl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口味特色：咸香浓郁、不甜且带一种微辣或胡椒味，口味十分实在。</w:t>
                      </w:r>
                    </w:p>
                    <w:p w14:paraId="3EB1C797">
                      <w:pPr>
                        <w:widowControl/>
                        <w:jc w:val="left"/>
                        <w:rPr>
                          <w:sz w:val="24"/>
                        </w:rPr>
                      </w:pPr>
                    </w:p>
                    <w:p w14:paraId="4542C8C4">
                      <w:pPr>
                        <w:widowControl/>
                        <w:jc w:val="right"/>
                        <w:rPr>
                          <w:rStyle w:val="11"/>
                          <w:rFonts w:hint="eastAsia" w:ascii="PingFang SC Regular" w:hAnsi="PingFang SC Regular" w:eastAsia="PingFang SC Regular" w:cs="PingFang SC Regular"/>
                          <w:bCs/>
                          <w:color w:val="000000"/>
                          <w:kern w:val="0"/>
                          <w:sz w:val="28"/>
                          <w:szCs w:val="28"/>
                          <w:lang w:bidi="ar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PingFang SC" w:hAnsi="PingFang SC" w:eastAsia="PingFang SC" w:cs="PingFang SC"/>
          <w:kern w:val="0"/>
          <w:sz w:val="32"/>
          <w:szCs w:val="32"/>
          <w:lang w:bidi="ar"/>
        </w:rPr>
        <w:drawing>
          <wp:inline distT="0" distB="0" distL="114300" distR="114300">
            <wp:extent cx="2920365" cy="2634615"/>
            <wp:effectExtent l="0" t="0" r="635" b="698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0365" cy="2634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6D22FA">
      <w:pPr>
        <w:spacing w:before="156" w:beforeLines="50" w:after="156" w:afterLines="50"/>
        <w:rPr>
          <w:b/>
          <w:sz w:val="24"/>
        </w:rPr>
      </w:pPr>
    </w:p>
    <w:p w14:paraId="0EE3B8F9">
      <w:pPr>
        <w:spacing w:before="156" w:beforeLines="50" w:after="156" w:afterLines="50"/>
        <w:rPr>
          <w:b/>
          <w:sz w:val="24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4150360</wp:posOffset>
                </wp:positionH>
                <wp:positionV relativeFrom="paragraph">
                  <wp:posOffset>614045</wp:posOffset>
                </wp:positionV>
                <wp:extent cx="2393315" cy="2044700"/>
                <wp:effectExtent l="0" t="0" r="6985" b="1270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315" cy="2044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4B2527">
                            <w:pPr>
                              <w:widowControl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苏州特色早茶：哑巴生煎</w:t>
                            </w:r>
                          </w:p>
                          <w:p w14:paraId="2BDD0064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食材：肉馅是纯猪肉和肉皮冻制成；外皮由半发面制成，皮更薄更软。</w:t>
                            </w:r>
                          </w:p>
                          <w:p w14:paraId="5864D125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成色：皮白净，底金黄，个头较小，整体小巧秀气，油亮不重色。</w:t>
                            </w:r>
                          </w:p>
                          <w:p w14:paraId="2EB869F6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香味：肉香以及芝麻和葱香，清淡不冲</w:t>
                            </w:r>
                          </w:p>
                          <w:p w14:paraId="73C5BCF5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口味特色：咸甜香，汤汁清甜，口感细腻。</w:t>
                            </w:r>
                          </w:p>
                          <w:p w14:paraId="03EF04DC">
                            <w:pPr>
                              <w:rPr>
                                <w:rFonts w:hint="eastAsia" w:ascii="PingFang SC Regular" w:hAnsi="PingFang SC Regular" w:eastAsia="PingFang SC Regular" w:cs="PingFang SC Regular"/>
                                <w:sz w:val="28"/>
                                <w:szCs w:val="28"/>
                              </w:rPr>
                            </w:pPr>
                          </w:p>
                          <w:p w14:paraId="039A1729">
                            <w:pPr>
                              <w:rPr>
                                <w:rFonts w:hint="eastAsia" w:ascii="PingFang SC Regular" w:hAnsi="PingFang SC Regular" w:eastAsia="PingFang SC Regular" w:cs="PingFang SC Regular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8pt;margin-top:48.35pt;height:161pt;width:188.45pt;mso-position-horizontal-relative:page;z-index:251660288;mso-width-relative:page;mso-height-relative:page;" fillcolor="#FFFFFF [3201]" filled="t" stroked="f" coordsize="21600,21600" o:gfxdata="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Ag7O3nXAAAACwEA&#10;AA8AAAAAAAAAAQAgAAAAIgAAAGRycy9kb3ducmV2LnhtbFBLAQIUABQAAAAIAIdO4kCoF9UAVAIA&#10;AJIEAAAOAAAAAAAAAAEAIAAAACY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64B2527">
                      <w:pPr>
                        <w:widowControl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苏州特色早茶：哑巴生煎</w:t>
                      </w:r>
                    </w:p>
                    <w:p w14:paraId="2BDD0064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食材：肉馅是纯猪肉和肉皮冻制成；外皮由半发面制成，皮更薄更软。</w:t>
                      </w:r>
                    </w:p>
                    <w:p w14:paraId="5864D125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成色：皮白净，底金黄，个头较小，整体小巧秀气，油亮不重色。</w:t>
                      </w:r>
                    </w:p>
                    <w:p w14:paraId="2EB869F6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香味：肉香以及芝麻和葱香，清淡不冲</w:t>
                      </w:r>
                    </w:p>
                    <w:p w14:paraId="73C5BCF5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口味特色：咸甜香，汤汁清甜，口感细腻。</w:t>
                      </w:r>
                    </w:p>
                    <w:p w14:paraId="03EF04DC">
                      <w:pPr>
                        <w:rPr>
                          <w:rFonts w:hint="eastAsia" w:ascii="PingFang SC Regular" w:hAnsi="PingFang SC Regular" w:eastAsia="PingFang SC Regular" w:cs="PingFang SC Regular"/>
                          <w:sz w:val="28"/>
                          <w:szCs w:val="28"/>
                        </w:rPr>
                      </w:pPr>
                    </w:p>
                    <w:p w14:paraId="039A1729">
                      <w:pPr>
                        <w:rPr>
                          <w:rFonts w:hint="eastAsia" w:ascii="PingFang SC Regular" w:hAnsi="PingFang SC Regular" w:eastAsia="PingFang SC Regular" w:cs="PingFang SC Regular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PingFang SC" w:hAnsi="PingFang SC" w:eastAsia="PingFang SC" w:cs="PingFang SC"/>
          <w:kern w:val="0"/>
          <w:sz w:val="32"/>
          <w:szCs w:val="32"/>
          <w:lang w:bidi="ar"/>
        </w:rPr>
        <w:drawing>
          <wp:inline distT="0" distB="0" distL="114300" distR="114300">
            <wp:extent cx="2984500" cy="2787015"/>
            <wp:effectExtent l="0" t="0" r="12700" b="6985"/>
            <wp:docPr id="13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2787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3BEE84">
      <w:pPr>
        <w:spacing w:before="156" w:beforeLines="50" w:after="156" w:afterLines="50"/>
        <w:rPr>
          <w:b/>
          <w:sz w:val="24"/>
        </w:rPr>
      </w:pPr>
    </w:p>
    <w:p w14:paraId="033A116D">
      <w:pPr>
        <w:spacing w:before="156" w:beforeLines="50" w:after="156" w:afterLines="50"/>
        <w:rPr>
          <w:b/>
          <w:sz w:val="24"/>
        </w:rPr>
      </w:pPr>
      <w:r>
        <w:rPr>
          <w:rFonts w:hint="eastAsia"/>
          <w:b/>
          <w:sz w:val="24"/>
        </w:rPr>
        <w:t>（2）徐州饣它汤VS苏州泡泡混沌（小混沌汤）</w:t>
      </w:r>
    </w:p>
    <w:p w14:paraId="65BB4369">
      <w:pPr>
        <w:widowControl/>
        <w:jc w:val="left"/>
        <w:rPr>
          <w:rFonts w:hint="eastAsia" w:ascii="宋体" w:hAnsi="宋体" w:cs="宋体"/>
          <w:kern w:val="0"/>
          <w:sz w:val="24"/>
          <w:lang w:bidi="ar"/>
        </w:rPr>
      </w:pPr>
    </w:p>
    <w:p w14:paraId="5C15F18E">
      <w:pPr>
        <w:widowControl/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3092450</wp:posOffset>
                </wp:positionH>
                <wp:positionV relativeFrom="paragraph">
                  <wp:posOffset>660400</wp:posOffset>
                </wp:positionV>
                <wp:extent cx="2211070" cy="2501265"/>
                <wp:effectExtent l="0" t="0" r="17780" b="1333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1070" cy="2501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DE01FC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徐州特色早茶：饣它汤</w:t>
                            </w:r>
                          </w:p>
                          <w:p w14:paraId="0EFF124B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食材（汤底）：主要由老母鸡、麦仁、胡椒、淀粉、鸡蛋组成。</w:t>
                            </w:r>
                          </w:p>
                          <w:p w14:paraId="6A6D7088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成色：整体成色为深褐色或琥珀色，浓稠油亮，表面浮着胡椒。</w:t>
                            </w:r>
                          </w:p>
                          <w:p w14:paraId="0382EE79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香味：胡椒味和暖香为主，混着肉香、麦仁香。</w:t>
                            </w:r>
                          </w:p>
                          <w:p w14:paraId="51033BFF">
                            <w:pPr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味道特色：口味浓郁厚重，整体较浓稠，有胡椒味暖胃抗饿。</w:t>
                            </w:r>
                          </w:p>
                          <w:p w14:paraId="04218DA4">
                            <w:pPr>
                              <w:rPr>
                                <w:rFonts w:hint="eastAsia" w:ascii="PingFang SC Regular" w:hAnsi="PingFang SC Regular" w:eastAsia="PingFang SC Regular" w:cs="PingFang SC Regular"/>
                                <w:color w:val="000000"/>
                                <w:kern w:val="0"/>
                                <w:sz w:val="24"/>
                                <w:lang w:bidi="ar"/>
                              </w:rPr>
                            </w:pPr>
                          </w:p>
                          <w:p w14:paraId="1643848D">
                            <w:pPr>
                              <w:rPr>
                                <w:rFonts w:hint="eastAsia" w:ascii="PingFang SC Regular" w:hAnsi="PingFang SC Regular" w:eastAsia="PingFang SC Regular" w:cs="PingFang SC Regular"/>
                                <w:color w:val="000000"/>
                                <w:kern w:val="0"/>
                                <w:sz w:val="22"/>
                                <w:szCs w:val="22"/>
                                <w:lang w:bidi="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5pt;margin-top:52pt;height:196.95pt;width:174.1pt;z-index:251661312;mso-width-relative:page;mso-height-relative:page;" fillcolor="#FFFFFF [3201]" filled="t" stroked="f" coordsize="21600,21600" o:gfxdata="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ZHiP01gAAAAsBAAAPAAAA&#10;AAAAAAEAIAAAACIAAABkcnMvZG93bnJldi54bWxQSwECFAAUAAAACACHTuJAvTVk51ACAACS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BDE01FC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徐州特色早茶：饣它汤</w:t>
                      </w:r>
                    </w:p>
                    <w:p w14:paraId="0EFF124B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食材（汤底）：主要由老母鸡、麦仁、胡椒、淀粉、鸡蛋组成。</w:t>
                      </w:r>
                    </w:p>
                    <w:p w14:paraId="6A6D7088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成色：整体成色为深褐色或琥珀色，浓稠油亮，表面浮着胡椒。</w:t>
                      </w:r>
                    </w:p>
                    <w:p w14:paraId="0382EE79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香味：胡椒味和暖香为主，混着肉香、麦仁香。</w:t>
                      </w:r>
                    </w:p>
                    <w:p w14:paraId="51033BFF">
                      <w:pPr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味道特色：口味浓郁厚重，整体较浓稠，有胡椒味暖胃抗饿。</w:t>
                      </w:r>
                    </w:p>
                    <w:p w14:paraId="04218DA4">
                      <w:pPr>
                        <w:rPr>
                          <w:rFonts w:hint="eastAsia" w:ascii="PingFang SC Regular" w:hAnsi="PingFang SC Regular" w:eastAsia="PingFang SC Regular" w:cs="PingFang SC Regular"/>
                          <w:color w:val="000000"/>
                          <w:kern w:val="0"/>
                          <w:sz w:val="24"/>
                          <w:lang w:bidi="ar"/>
                        </w:rPr>
                      </w:pPr>
                    </w:p>
                    <w:p w14:paraId="1643848D">
                      <w:pPr>
                        <w:rPr>
                          <w:rFonts w:hint="eastAsia" w:ascii="PingFang SC Regular" w:hAnsi="PingFang SC Regular" w:eastAsia="PingFang SC Regular" w:cs="PingFang SC Regular"/>
                          <w:color w:val="000000"/>
                          <w:kern w:val="0"/>
                          <w:sz w:val="22"/>
                          <w:szCs w:val="22"/>
                          <w:lang w:bidi="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0E0C055">
      <w:pPr>
        <w:widowControl/>
        <w:jc w:val="left"/>
        <w:rPr>
          <w:rFonts w:hint="eastAsia" w:ascii="Heiti SC Medium" w:hAnsi="Heiti SC Medium" w:eastAsia="Heiti SC Medium" w:cs="Heiti SC Medium"/>
          <w:b/>
          <w:color w:val="000000"/>
          <w:kern w:val="0"/>
          <w:sz w:val="24"/>
        </w:rPr>
      </w:pP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2955290" cy="2854960"/>
            <wp:effectExtent l="0" t="0" r="16510" b="15240"/>
            <wp:docPr id="16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rcRect t="5888" b="8257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85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3F5E5C">
      <w:pPr>
        <w:widowControl/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3308350</wp:posOffset>
                </wp:positionH>
                <wp:positionV relativeFrom="paragraph">
                  <wp:posOffset>984250</wp:posOffset>
                </wp:positionV>
                <wp:extent cx="2252980" cy="2266950"/>
                <wp:effectExtent l="0" t="0" r="1397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2980" cy="2266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513F4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苏州特色早茶：泡泡混沌（混沌汤）</w:t>
                            </w:r>
                          </w:p>
                          <w:p w14:paraId="7AF67809">
                            <w:pPr>
                              <w:widowControl/>
                              <w:jc w:val="left"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食材（汤底）：鸡汤、紫菜、虾皮、葱花、皮蛋丝</w:t>
                            </w:r>
                          </w:p>
                          <w:p w14:paraId="5C67F644">
                            <w:pPr>
                              <w:widowControl/>
                              <w:jc w:val="left"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成色：汤色清亮且呈浅黄，汤面浮着葱花与皮蛋丝，看起来干净清爽。</w:t>
                            </w:r>
                          </w:p>
                          <w:p w14:paraId="1B5F786E">
                            <w:pPr>
                              <w:widowControl/>
                              <w:jc w:val="left"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香味：鸡汤的清香，混着一点点葱花、紫菜的淡香。</w:t>
                            </w:r>
                          </w:p>
                          <w:p w14:paraId="389BD2C0">
                            <w:pPr>
                              <w:widowControl/>
                              <w:jc w:val="left"/>
                              <w:rPr>
                                <w:color w:val="00000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kern w:val="0"/>
                                <w:sz w:val="24"/>
                              </w:rPr>
                              <w:t>味道：口味清淡鲜甜，咸度适中，鸡汤十分鲜，整体清淡。</w:t>
                            </w:r>
                          </w:p>
                          <w:p w14:paraId="4CF0F1D5">
                            <w:pPr>
                              <w:rPr>
                                <w:rFonts w:hint="eastAsia" w:ascii="PingFang SC Regular" w:hAnsi="PingFang SC Regular" w:eastAsia="PingFang SC Regular" w:cs="PingFang SC Regul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5pt;margin-top:77.5pt;height:178.5pt;width:177.4pt;z-index:251662336;mso-width-relative:page;mso-height-relative:page;" fillcolor="#FFFFFF [3201]" filled="t" stroked="f" coordsize="21600,21600" o:gfxdata="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TVgYDVAAAACwEAAA8AAAAA&#10;AAAAAQAgAAAAIgAAAGRycy9kb3ducmV2LnhtbFBLAQIUABQAAAAIAIdO4kDeDdw2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F513F4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苏州特色早茶：泡泡混沌（混沌汤）</w:t>
                      </w:r>
                    </w:p>
                    <w:p w14:paraId="7AF67809">
                      <w:pPr>
                        <w:widowControl/>
                        <w:jc w:val="left"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食材（汤底）：鸡汤、紫菜、虾皮、葱花、皮蛋丝</w:t>
                      </w:r>
                    </w:p>
                    <w:p w14:paraId="5C67F644">
                      <w:pPr>
                        <w:widowControl/>
                        <w:jc w:val="left"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成色：汤色清亮且呈浅黄，汤面浮着葱花与皮蛋丝，看起来干净清爽。</w:t>
                      </w:r>
                    </w:p>
                    <w:p w14:paraId="1B5F786E">
                      <w:pPr>
                        <w:widowControl/>
                        <w:jc w:val="left"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香味：鸡汤的清香，混着一点点葱花、紫菜的淡香。</w:t>
                      </w:r>
                    </w:p>
                    <w:p w14:paraId="389BD2C0">
                      <w:pPr>
                        <w:widowControl/>
                        <w:jc w:val="left"/>
                        <w:rPr>
                          <w:color w:val="000000"/>
                          <w:kern w:val="0"/>
                          <w:sz w:val="24"/>
                        </w:rPr>
                      </w:pPr>
                      <w:r>
                        <w:rPr>
                          <w:rFonts w:hint="eastAsia"/>
                          <w:color w:val="000000"/>
                          <w:kern w:val="0"/>
                          <w:sz w:val="24"/>
                        </w:rPr>
                        <w:t>味道：口味清淡鲜甜，咸度适中，鸡汤十分鲜，整体清淡。</w:t>
                      </w:r>
                    </w:p>
                    <w:p w14:paraId="4CF0F1D5">
                      <w:pPr>
                        <w:rPr>
                          <w:rFonts w:hint="eastAsia" w:ascii="PingFang SC Regular" w:hAnsi="PingFang SC Regular" w:eastAsia="PingFang SC Regular" w:cs="PingFang SC Regul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                             </w:t>
      </w: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3273425" cy="3457575"/>
            <wp:effectExtent l="0" t="0" r="3175" b="22225"/>
            <wp:docPr id="1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734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13D552">
      <w:pPr>
        <w:rPr>
          <w:b/>
          <w:bCs/>
          <w:sz w:val="28"/>
          <w:szCs w:val="28"/>
        </w:rPr>
      </w:pPr>
    </w:p>
    <w:p w14:paraId="66EBAC30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2、徐州与苏州的特色菜对比</w:t>
      </w:r>
    </w:p>
    <w:p w14:paraId="7A39A1F3">
      <w:pPr>
        <w:widowControl/>
        <w:jc w:val="left"/>
        <w:rPr>
          <w:b/>
          <w:sz w:val="24"/>
        </w:rPr>
      </w:pPr>
    </w:p>
    <w:p w14:paraId="1006D26E">
      <w:pPr>
        <w:widowControl/>
        <w:jc w:val="left"/>
        <w:rPr>
          <w:b/>
          <w:sz w:val="24"/>
        </w:rPr>
      </w:pPr>
      <w:r>
        <w:rPr>
          <w:rFonts w:hint="eastAsia"/>
          <w:b/>
          <w:sz w:val="24"/>
        </w:rPr>
        <w:t>（1）徐州伏羊汤VS 苏州藏书羊糕</w:t>
      </w:r>
    </w:p>
    <w:p w14:paraId="70C36FD8">
      <w:pPr>
        <w:widowControl/>
        <w:jc w:val="left"/>
        <w:rPr>
          <w:b/>
          <w:sz w:val="28"/>
          <w:szCs w:val="28"/>
        </w:rPr>
      </w:pPr>
    </w:p>
    <w:p w14:paraId="14A69FEB">
      <w:pPr>
        <w:widowControl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徐州特色伏羊汤</w:t>
      </w:r>
    </w:p>
    <w:p w14:paraId="5751A3F5">
      <w:pPr>
        <w:widowControl/>
        <w:jc w:val="left"/>
      </w:pPr>
      <w:r>
        <w:drawing>
          <wp:inline distT="0" distB="0" distL="114300" distR="114300">
            <wp:extent cx="2667635" cy="1804670"/>
            <wp:effectExtent l="0" t="0" r="0" b="508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PingFang SC" w:hAnsi="PingFang SC" w:eastAsia="PingFang SC" w:cs="PingFang SC"/>
          <w:kern w:val="0"/>
          <w:sz w:val="32"/>
          <w:szCs w:val="32"/>
          <w:lang w:bidi="ar"/>
        </w:rPr>
        <w:drawing>
          <wp:inline distT="0" distB="0" distL="114300" distR="114300">
            <wp:extent cx="2540000" cy="1821815"/>
            <wp:effectExtent l="0" t="0" r="0" b="6985"/>
            <wp:docPr id="24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60644" cy="183689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0BC092">
      <w:pPr>
        <w:widowControl/>
        <w:jc w:val="left"/>
        <w:rPr>
          <w:rFonts w:hint="eastAsia" w:ascii="仿宋" w:hAnsi="仿宋" w:eastAsia="仿宋"/>
          <w:sz w:val="18"/>
          <w:szCs w:val="18"/>
        </w:rPr>
      </w:pPr>
      <w:r>
        <w:rPr>
          <w:rFonts w:hint="eastAsia" w:ascii="仿宋" w:hAnsi="仿宋" w:eastAsia="仿宋"/>
          <w:sz w:val="18"/>
          <w:szCs w:val="18"/>
        </w:rPr>
        <w:t>（以上两图均为伏羊汤）</w:t>
      </w:r>
    </w:p>
    <w:p w14:paraId="47E7A7AF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在徐州过伏羊节时，伏羊汤是必不可少的。虽说喝伏羊汤是为了庆祝节日，但是伏羊汤也可以祛湿排毒，温补身体和“解馋”！</w:t>
      </w:r>
    </w:p>
    <w:p w14:paraId="1D18CE27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伏羊汤的主要食材是本地散养小山羊中的带骨羊肉、多量羊肉和羊板油还有葱、姜白芷、花椒，以及“灵魂”羊油辣子。</w:t>
      </w:r>
    </w:p>
    <w:p w14:paraId="5BA95F05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如图，图中两幅伏羊汤的照片成色主要是汤面乳白，表面浮着一层羊油和红油辣子，用葱花和香菜点缀。</w:t>
      </w:r>
    </w:p>
    <w:p w14:paraId="0BAF2D25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伏羊汤喝之前就能闻到浓郁的羊肉香、辣香等许多种香参杂着热气扑面而来，更神奇的是几乎没有膻味。小心翼翼地尝一口后，只觉得咸鲜厚重，香辣过瘾；热汤入喉浑身发热，有油脂的感觉却不腻。</w:t>
      </w:r>
    </w:p>
    <w:p w14:paraId="5A638E40">
      <w:pPr>
        <w:widowControl/>
        <w:jc w:val="left"/>
        <w:rPr>
          <w:rFonts w:hint="eastAsia" w:ascii="Songti SC Light" w:hAnsi="Songti SC Light" w:eastAsia="Songti SC Light" w:cs="Songti SC Light"/>
          <w:sz w:val="22"/>
          <w:szCs w:val="22"/>
        </w:rPr>
      </w:pPr>
    </w:p>
    <w:p w14:paraId="385514BA">
      <w:pPr>
        <w:widowControl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苏州特色藏书羊糕</w:t>
      </w:r>
    </w:p>
    <w:p w14:paraId="3308F77E">
      <w:pPr>
        <w:widowControl/>
        <w:jc w:val="left"/>
      </w:pPr>
      <w:r>
        <w:drawing>
          <wp:inline distT="0" distB="0" distL="114300" distR="114300">
            <wp:extent cx="2931795" cy="2258695"/>
            <wp:effectExtent l="0" t="0" r="14605" b="190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1795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2277745" cy="2237105"/>
            <wp:effectExtent l="0" t="0" r="8255" b="23495"/>
            <wp:docPr id="27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77745" cy="2237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0B6108">
      <w:pPr>
        <w:widowControl/>
        <w:jc w:val="left"/>
      </w:pPr>
    </w:p>
    <w:p w14:paraId="21965BF4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同样重要食材是羊肉，但是苏州的藏书羊糕做法却与徐州伏羊汤有很大差异。藏书羊糕主要食材由</w:t>
      </w:r>
      <w:r>
        <w:rPr>
          <w:color w:val="000000"/>
          <w:kern w:val="0"/>
          <w:sz w:val="24"/>
        </w:rPr>
        <w:t>本地山羊</w:t>
      </w:r>
      <w:r>
        <w:rPr>
          <w:rFonts w:hint="eastAsia"/>
          <w:color w:val="000000"/>
          <w:kern w:val="0"/>
          <w:sz w:val="24"/>
        </w:rPr>
        <w:t>中的</w:t>
      </w:r>
      <w:r>
        <w:rPr>
          <w:color w:val="000000"/>
          <w:kern w:val="0"/>
          <w:sz w:val="24"/>
        </w:rPr>
        <w:t>优选腿肉</w:t>
      </w:r>
      <w:r>
        <w:rPr>
          <w:rFonts w:hint="eastAsia"/>
          <w:color w:val="000000"/>
          <w:kern w:val="0"/>
          <w:sz w:val="24"/>
        </w:rPr>
        <w:t>和</w:t>
      </w:r>
      <w:r>
        <w:rPr>
          <w:color w:val="000000"/>
          <w:kern w:val="0"/>
          <w:sz w:val="24"/>
        </w:rPr>
        <w:t>腩肉；无重香料，仅姜、葱、料</w:t>
      </w:r>
      <w:r>
        <w:rPr>
          <w:rFonts w:hint="eastAsia"/>
          <w:color w:val="000000"/>
          <w:kern w:val="0"/>
          <w:sz w:val="24"/>
        </w:rPr>
        <w:t>酒</w:t>
      </w:r>
      <w:r>
        <w:rPr>
          <w:color w:val="000000"/>
          <w:kern w:val="0"/>
          <w:sz w:val="24"/>
        </w:rPr>
        <w:t>；靠羊肉胶质自然凝冻，无添加明胶</w:t>
      </w:r>
      <w:r>
        <w:rPr>
          <w:rFonts w:hint="eastAsia"/>
          <w:color w:val="000000"/>
          <w:kern w:val="0"/>
          <w:sz w:val="24"/>
        </w:rPr>
        <w:t>。</w:t>
      </w:r>
    </w:p>
    <w:p w14:paraId="205276C9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成色主要是半透明，脂冻呈琥珀色，肉质浅棕，无红油，切面较油亮。藏书羊糕无膳，无刺激明显香味，只有淡淡的羊肉本香。一口下去，口中充满了鲜、淡、微甘</w:t>
      </w:r>
      <w:r>
        <w:rPr>
          <w:color w:val="000000"/>
          <w:kern w:val="0"/>
          <w:sz w:val="24"/>
        </w:rPr>
        <w:t>，</w:t>
      </w:r>
      <w:r>
        <w:rPr>
          <w:rFonts w:hint="eastAsia"/>
          <w:color w:val="000000"/>
          <w:kern w:val="0"/>
          <w:sz w:val="24"/>
        </w:rPr>
        <w:t>脂冻入口即化，肉质酥软不柴；冷吃蘸汁更提味。</w:t>
      </w:r>
    </w:p>
    <w:p w14:paraId="16A3BA04">
      <w:pPr>
        <w:widowControl/>
        <w:jc w:val="left"/>
        <w:rPr>
          <w:b/>
          <w:sz w:val="24"/>
        </w:rPr>
      </w:pPr>
    </w:p>
    <w:p w14:paraId="2223D963">
      <w:pPr>
        <w:widowControl/>
        <w:jc w:val="left"/>
        <w:rPr>
          <w:b/>
          <w:sz w:val="24"/>
        </w:rPr>
      </w:pPr>
      <w:r>
        <w:rPr>
          <w:rFonts w:hint="eastAsia"/>
          <w:b/>
          <w:sz w:val="24"/>
        </w:rPr>
        <w:t>（2）徐州蒜爆鱼VS 苏州松鼠桂鱼</w:t>
      </w:r>
    </w:p>
    <w:p w14:paraId="54576BB4">
      <w:pPr>
        <w:widowControl/>
        <w:jc w:val="left"/>
        <w:rPr>
          <w:rFonts w:hint="eastAsia" w:ascii="宋体" w:hAnsi="宋体" w:cs="宋体"/>
          <w:kern w:val="0"/>
          <w:sz w:val="24"/>
          <w:lang w:bidi="ar"/>
        </w:rPr>
      </w:pPr>
    </w:p>
    <w:p w14:paraId="38CBAFD5">
      <w:pPr>
        <w:widowControl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徐州特色蒜爆鱼</w:t>
      </w:r>
    </w:p>
    <w:p w14:paraId="7925573E">
      <w:pPr>
        <w:widowControl/>
        <w:jc w:val="left"/>
        <w:rPr>
          <w:rFonts w:hint="eastAsia" w:ascii="宋体" w:hAnsi="宋体" w:cs="宋体"/>
          <w:kern w:val="0"/>
          <w:sz w:val="24"/>
          <w:lang w:bidi="ar"/>
        </w:rPr>
      </w:pPr>
    </w:p>
    <w:p w14:paraId="2890CFB3">
      <w:pPr>
        <w:widowControl/>
        <w:jc w:val="left"/>
        <w:rPr>
          <w:rFonts w:hint="eastAsia" w:ascii="PingFang SC" w:hAnsi="PingFang SC" w:eastAsia="PingFang SC" w:cs="PingFang SC"/>
          <w:kern w:val="0"/>
          <w:sz w:val="32"/>
          <w:szCs w:val="32"/>
          <w:lang w:bidi="ar"/>
        </w:rPr>
      </w:pP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2580640" cy="1986915"/>
            <wp:effectExtent l="0" t="0" r="10160" b="19685"/>
            <wp:docPr id="28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1986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ingFang SC" w:hAnsi="PingFang SC" w:eastAsia="PingFang SC" w:cs="PingFang SC"/>
          <w:kern w:val="0"/>
          <w:sz w:val="32"/>
          <w:szCs w:val="32"/>
          <w:lang w:bidi="ar"/>
        </w:rPr>
        <w:drawing>
          <wp:inline distT="0" distB="0" distL="114300" distR="114300">
            <wp:extent cx="2626360" cy="2003425"/>
            <wp:effectExtent l="0" t="0" r="15240" b="3175"/>
            <wp:docPr id="29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7CC856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如同所示是徐州蒜爆鱼。其食材主要是鲤鱼、大量大蒜、干辣椒、花椒、香。一看，鱼身完整，表面上铺满蒜蓉与深红油亮的酱汁，撒翠绿香菜、干辣椒与白芝麻，油润有烟火气，主体呈深褐色和红色。蒜爆鱼一端上来，蒜香十分浓郁，混着鲜辣、酱香，香气穿透力强，烟火气足。一口下去，鱼肉滑嫩多汁，蒜香醇厚，咸鲜带辣，非常过瘾，去腥彻底，口感层次分明。</w:t>
      </w:r>
    </w:p>
    <w:p w14:paraId="0C1E81EF">
      <w:pPr>
        <w:widowControl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苏州松鼠桂鱼</w:t>
      </w:r>
    </w:p>
    <w:p w14:paraId="096B5684">
      <w:pPr>
        <w:widowControl/>
        <w:jc w:val="left"/>
      </w:pP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2920365" cy="2015490"/>
            <wp:effectExtent l="0" t="0" r="635" b="16510"/>
            <wp:docPr id="31" name="图片 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9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0365" cy="2015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22830" cy="2028190"/>
            <wp:effectExtent l="0" t="0" r="13970" b="3810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2AB44">
      <w:pPr>
        <w:widowControl/>
        <w:jc w:val="lef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松鼠桂鱼，一道广为人知的菜品。首先澄清一下，松鼠桂鱼并不是由“桂鱼”制作的，其主要食材是鳜鱼（是的，同音不同字）、青豆、胡萝卜丁、松子、淀粉、蛋清（调料：番茄酱、白糖、米醋、料酒、盐、香油）。它的成色就不用多说了，鱼身整体炸至金橙色，花刀完全绽开呈松鼠尾状，浇上鲜红透亮的“汁”，点缀青豆、胡萝卜丁等，色彩鲜艳精致。“未见其鱼，但闻鱼的酥香”，再是酱汁浓浓的酸甜香，伴有松子、蔬菜微微的清香，香气清雅不冲。吃过松鼠桂鱼的人一定知道，鱼身外酥里酸甜平衡，酱汁味儿均匀，鱼肉细嫩无腥，又酸又甜又开胃还不腻口。</w:t>
      </w:r>
    </w:p>
    <w:p w14:paraId="13D13B14">
      <w:pPr>
        <w:spacing w:line="400" w:lineRule="exact"/>
      </w:pPr>
    </w:p>
    <w:p w14:paraId="5CD42CFB">
      <w:pPr>
        <w:spacing w:line="400" w:lineRule="exact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t>四、饮食文化形成原因分析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 w14:paraId="0C157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52CE744C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b/>
                <w:sz w:val="28"/>
                <w:szCs w:val="28"/>
              </w:rPr>
              <w:t>形成因素</w:t>
            </w:r>
          </w:p>
        </w:tc>
        <w:tc>
          <w:tcPr>
            <w:tcW w:w="2841" w:type="dxa"/>
          </w:tcPr>
          <w:p w14:paraId="55505CA7">
            <w:pPr>
              <w:spacing w:line="400" w:lineRule="exact"/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</w:rPr>
            </w:pPr>
            <w:r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</w:rPr>
              <w:t>徐州</w:t>
            </w:r>
          </w:p>
        </w:tc>
        <w:tc>
          <w:tcPr>
            <w:tcW w:w="2841" w:type="dxa"/>
          </w:tcPr>
          <w:p w14:paraId="06FF52BB">
            <w:pPr>
              <w:spacing w:line="400" w:lineRule="exact"/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</w:rPr>
            </w:pPr>
            <w:r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</w:rPr>
              <w:t>苏州</w:t>
            </w:r>
          </w:p>
        </w:tc>
      </w:tr>
      <w:tr w14:paraId="4F68F2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2F95EDDF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b/>
                <w:sz w:val="28"/>
                <w:szCs w:val="28"/>
              </w:rPr>
              <w:t>地理环境</w:t>
            </w:r>
          </w:p>
        </w:tc>
        <w:tc>
          <w:tcPr>
            <w:tcW w:w="2841" w:type="dxa"/>
          </w:tcPr>
          <w:p w14:paraId="25D34AF9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地处江苏北部，秦岭—淮河以北属黄淮平原，气候类型是温带季风气候，夏季高温多雨，冬季寒冷干燥，四季分明，靠近中原。物产以小麦、杂粮、牛羊猪为主，适合重口味、高热量饮食。</w:t>
            </w:r>
          </w:p>
        </w:tc>
        <w:tc>
          <w:tcPr>
            <w:tcW w:w="2841" w:type="dxa"/>
          </w:tcPr>
          <w:p w14:paraId="35EFE675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地处江南水乡，秦岭—淮河以南。气候类型主要是亚热带季风气候，夏季高温多雨，冬季温和少雨。河网密布，气候湿润。</w:t>
            </w:r>
            <w:bookmarkStart w:id="6" w:name="OLE_LINK1"/>
            <w:r>
              <w:rPr>
                <w:rFonts w:hint="eastAsia"/>
                <w:color w:val="000000"/>
                <w:kern w:val="0"/>
                <w:sz w:val="24"/>
              </w:rPr>
              <w:t>物产以稻米、水产、蔬果、水八仙为</w:t>
            </w:r>
            <w:bookmarkEnd w:id="6"/>
            <w:r>
              <w:rPr>
                <w:rFonts w:hint="eastAsia"/>
                <w:color w:val="000000"/>
                <w:kern w:val="0"/>
                <w:sz w:val="24"/>
              </w:rPr>
              <w:t>主，食材鲜嫩，适合清淡、鲜美的烹饪。</w:t>
            </w:r>
          </w:p>
        </w:tc>
      </w:tr>
      <w:tr w14:paraId="6B8D2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082F6DC4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b/>
                <w:sz w:val="28"/>
                <w:szCs w:val="28"/>
              </w:rPr>
              <w:t>历史文化</w:t>
            </w:r>
          </w:p>
        </w:tc>
        <w:tc>
          <w:tcPr>
            <w:tcW w:w="2841" w:type="dxa"/>
          </w:tcPr>
          <w:p w14:paraId="1E92A2B1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自古为兵家必争之地，民风豪爽、粗犷、实在。饮食追求过瘾、管饱、热闹，形成 “吃香的喝辣的” 风格。两汉文化发祥地，汉画像石中有烤串画面。</w:t>
            </w:r>
          </w:p>
        </w:tc>
        <w:tc>
          <w:tcPr>
            <w:tcW w:w="2841" w:type="dxa"/>
          </w:tcPr>
          <w:p w14:paraId="7A781366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bookmarkStart w:id="7" w:name="OLE_LINK2"/>
            <w:r>
              <w:rPr>
                <w:rFonts w:hint="eastAsia"/>
                <w:color w:val="000000"/>
                <w:kern w:val="0"/>
                <w:sz w:val="24"/>
              </w:rPr>
              <w:t>历史上文风鼎盛、经济富庶，是文人雅士聚集之地。</w:t>
            </w:r>
            <w:bookmarkEnd w:id="7"/>
            <w:bookmarkStart w:id="8" w:name="OLE_LINK9"/>
            <w:r>
              <w:rPr>
                <w:rFonts w:hint="eastAsia"/>
                <w:color w:val="000000"/>
                <w:kern w:val="0"/>
                <w:sz w:val="24"/>
              </w:rPr>
              <w:t>饮食追求精致、雅致、讲究，形成 “不时不食” 的传统。</w:t>
            </w:r>
            <w:bookmarkEnd w:id="8"/>
            <w:r>
              <w:rPr>
                <w:rFonts w:hint="eastAsia"/>
                <w:color w:val="000000"/>
                <w:kern w:val="0"/>
                <w:sz w:val="24"/>
              </w:rPr>
              <w:t>吴文化中心，春秋时期即为吴国都城。</w:t>
            </w:r>
          </w:p>
        </w:tc>
      </w:tr>
      <w:tr w14:paraId="6CE1D3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0" w:hRule="atLeast"/>
        </w:trPr>
        <w:tc>
          <w:tcPr>
            <w:tcW w:w="2840" w:type="dxa"/>
          </w:tcPr>
          <w:p w14:paraId="21CEEDBE">
            <w:pPr>
              <w:spacing w:line="400" w:lineRule="exac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b/>
                <w:sz w:val="28"/>
                <w:szCs w:val="28"/>
              </w:rPr>
              <w:t>人口迁移与文化交流</w:t>
            </w:r>
          </w:p>
        </w:tc>
        <w:tc>
          <w:tcPr>
            <w:tcW w:w="2841" w:type="dxa"/>
          </w:tcPr>
          <w:p w14:paraId="1A83656C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bookmarkStart w:id="9" w:name="OLE_LINK10"/>
            <w:r>
              <w:rPr>
                <w:rFonts w:hint="eastAsia"/>
                <w:color w:val="000000"/>
                <w:kern w:val="0"/>
                <w:sz w:val="24"/>
              </w:rPr>
              <w:t>徐州地处南北交界、中原门户</w:t>
            </w:r>
            <w:bookmarkEnd w:id="9"/>
            <w:r>
              <w:rPr>
                <w:rFonts w:hint="eastAsia"/>
                <w:color w:val="000000"/>
                <w:kern w:val="0"/>
                <w:sz w:val="24"/>
              </w:rPr>
              <w:t>，</w:t>
            </w:r>
            <w:bookmarkStart w:id="10" w:name="OLE_LINK11"/>
            <w:r>
              <w:rPr>
                <w:rFonts w:hint="eastAsia"/>
                <w:color w:val="000000"/>
                <w:kern w:val="0"/>
                <w:sz w:val="24"/>
              </w:rPr>
              <w:t>历史上多次人口迁移与文化交流</w:t>
            </w:r>
            <w:bookmarkEnd w:id="10"/>
            <w:r>
              <w:rPr>
                <w:rFonts w:hint="eastAsia"/>
                <w:color w:val="000000"/>
                <w:kern w:val="0"/>
                <w:sz w:val="24"/>
              </w:rPr>
              <w:t>，同时军队、商旅往来频繁。</w:t>
            </w:r>
          </w:p>
        </w:tc>
        <w:tc>
          <w:tcPr>
            <w:tcW w:w="2841" w:type="dxa"/>
          </w:tcPr>
          <w:p w14:paraId="3DD69A14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苏州位于江南核心，经济繁荣、文人流动频繁。旅游业发达，促进餐饮多元化"苏湖熟，天下足"，历来富庶。</w:t>
            </w:r>
          </w:p>
        </w:tc>
      </w:tr>
    </w:tbl>
    <w:p w14:paraId="2E870D7B">
      <w:pPr>
        <w:spacing w:line="400" w:lineRule="exact"/>
        <w:ind w:left="420"/>
        <w:rPr>
          <w:color w:val="000000"/>
          <w:kern w:val="0"/>
          <w:sz w:val="24"/>
        </w:rPr>
      </w:pPr>
    </w:p>
    <w:p w14:paraId="0E1CEF8B">
      <w:pPr>
        <w:spacing w:line="400" w:lineRule="exact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t>五. 两地饮食文化的交流与融合</w:t>
      </w:r>
    </w:p>
    <w:p w14:paraId="071E6265">
      <w:pPr>
        <w:pStyle w:val="3"/>
        <w:widowControl/>
        <w:spacing w:beforeAutospacing="0" w:afterAutospacing="0" w:line="480" w:lineRule="atLeast"/>
        <w:rPr>
          <w:rFonts w:ascii="Songti SC Bold" w:hAnsi="Songti SC Bold" w:eastAsia="Songti SC Bold" w:cs="Songti SC Bold"/>
          <w:color w:val="000000"/>
          <w:sz w:val="24"/>
          <w:szCs w:val="24"/>
        </w:rPr>
      </w:pPr>
      <w:r>
        <w:rPr>
          <w:rFonts w:ascii="微软雅黑" w:hAnsi="微软雅黑" w:eastAsia="微软雅黑" w:cs="微软雅黑"/>
          <w:kern w:val="44"/>
        </w:rPr>
        <w:t>•</w:t>
      </w:r>
      <w:r>
        <w:rPr>
          <w:rFonts w:ascii="Times New Roman" w:hAnsi="Times New Roman"/>
          <w:bCs w:val="0"/>
          <w:kern w:val="2"/>
          <w:sz w:val="24"/>
          <w:szCs w:val="24"/>
        </w:rPr>
        <w:t>徐州美食在苏州的传播</w:t>
      </w:r>
    </w:p>
    <w:p w14:paraId="33B16754">
      <w:pPr>
        <w:widowControl/>
        <w:ind w:firstLine="480" w:firstLineChars="200"/>
        <w:jc w:val="left"/>
        <w:rPr>
          <w:rFonts w:hint="eastAsia"/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最近几年，徐州菜在苏州越来越受欢迎。徐州菜味道浓、香辣够味，吃起来很过瘾，十分管饱，很受年轻人喜欢。像地锅鸡、徐州烧烤、烙馍卷馓子、羊肉汤这些特色美食，在苏州开了很多店。苏州游客多，大家口味比较包容，愿意尝试不同地方的美食。徐州小吃店多、价格实惠，特别适合当快餐和夜宵，让这种豪爽的北方味道在江南扎下了根。为适应苏州人口味，一些徐州餐馆做了调整：降低辣度、减少油量、增加甜味</w:t>
      </w:r>
    </w:p>
    <w:p w14:paraId="37D5C28E">
      <w:pPr>
        <w:widowControl/>
        <w:spacing w:line="480" w:lineRule="atLeast"/>
        <w:jc w:val="left"/>
        <w:rPr>
          <w:color w:val="000000"/>
          <w:kern w:val="0"/>
          <w:sz w:val="24"/>
        </w:rPr>
      </w:pPr>
    </w:p>
    <w:p w14:paraId="1E958E8A">
      <w:pPr>
        <w:pStyle w:val="3"/>
        <w:widowControl/>
        <w:spacing w:beforeAutospacing="0" w:afterAutospacing="0" w:line="480" w:lineRule="atLeast"/>
        <w:rPr>
          <w:rFonts w:hint="default" w:ascii="Times New Roman" w:hAnsi="Times New Roman"/>
          <w:bCs w:val="0"/>
          <w:kern w:val="2"/>
          <w:sz w:val="24"/>
          <w:szCs w:val="24"/>
        </w:rPr>
      </w:pPr>
      <w:r>
        <w:rPr>
          <w:rFonts w:ascii="微软雅黑" w:hAnsi="微软雅黑" w:eastAsia="微软雅黑" w:cs="微软雅黑"/>
          <w:kern w:val="44"/>
        </w:rPr>
        <w:t>•</w:t>
      </w:r>
      <w:r>
        <w:rPr>
          <w:rFonts w:ascii="Times New Roman" w:hAnsi="Times New Roman"/>
          <w:bCs w:val="0"/>
          <w:kern w:val="2"/>
          <w:sz w:val="24"/>
          <w:szCs w:val="24"/>
        </w:rPr>
        <w:t>苏州美食在徐州的接受度：</w:t>
      </w:r>
    </w:p>
    <w:p w14:paraId="6A8A0C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苏州的小吃，比如苏式汤面、小笼包、糕团等，味道清淡、鲜甜，做得很精致，在徐州也有人喜欢。并且，苏州的菜品如：</w:t>
      </w:r>
      <w:r>
        <w:rPr>
          <w:color w:val="000000"/>
          <w:kern w:val="0"/>
          <w:sz w:val="24"/>
        </w:rPr>
        <w:t>藏书羊肉、苏式糕点等美食在徐州可见，但</w:t>
      </w:r>
      <w:r>
        <w:rPr>
          <w:rFonts w:hint="eastAsia"/>
          <w:color w:val="000000"/>
          <w:kern w:val="0"/>
          <w:sz w:val="24"/>
        </w:rPr>
        <w:t>是</w:t>
      </w:r>
      <w:r>
        <w:rPr>
          <w:color w:val="000000"/>
          <w:kern w:val="0"/>
          <w:sz w:val="24"/>
        </w:rPr>
        <w:t>主要以礼品消费为主，日常消费接受度还不高</w:t>
      </w:r>
      <w:r>
        <w:rPr>
          <w:rFonts w:hint="eastAsia"/>
          <w:color w:val="000000"/>
          <w:kern w:val="0"/>
          <w:sz w:val="24"/>
        </w:rPr>
        <w:t>。苏州菜偏甜、分量不多，更多是当作早餐、点心或者偶尔尝尝的美食。它和徐州重口味、分量足的传统饮食互相补充，而不是互相代替。</w:t>
      </w:r>
    </w:p>
    <w:p w14:paraId="4D0EE943">
      <w:pPr>
        <w:pStyle w:val="3"/>
        <w:widowControl/>
        <w:spacing w:beforeAutospacing="0" w:afterAutospacing="0" w:line="480" w:lineRule="atLeast"/>
        <w:rPr>
          <w:rFonts w:ascii="Songti SC Bold" w:hAnsi="Songti SC Bold" w:eastAsia="Songti SC Bold" w:cs="Songti SC Bold"/>
          <w:color w:val="000000"/>
          <w:sz w:val="24"/>
          <w:szCs w:val="24"/>
        </w:rPr>
      </w:pPr>
      <w:bookmarkStart w:id="11" w:name="OLE_LINK17"/>
      <w:r>
        <w:rPr>
          <w:rFonts w:ascii="微软雅黑" w:hAnsi="微软雅黑" w:eastAsia="微软雅黑" w:cs="微软雅黑"/>
          <w:kern w:val="44"/>
        </w:rPr>
        <w:t>•</w:t>
      </w:r>
      <w:r>
        <w:rPr>
          <w:rFonts w:ascii="Times New Roman" w:hAnsi="Times New Roman"/>
          <w:bCs w:val="0"/>
          <w:kern w:val="2"/>
          <w:sz w:val="24"/>
          <w:szCs w:val="24"/>
        </w:rPr>
        <w:t>未来融合发展的建议：</w:t>
      </w:r>
      <w:bookmarkEnd w:id="11"/>
    </w:p>
    <w:p w14:paraId="501789DA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firstLine="480" w:firstLineChars="200"/>
        <w:textAlignment w:val="auto"/>
        <w:rPr>
          <w:rFonts w:hint="default" w:ascii="Times New Roman" w:hAnsi="Times New Roman"/>
          <w:b w:val="0"/>
          <w:bCs w:val="0"/>
          <w:color w:val="000000"/>
          <w:sz w:val="24"/>
          <w:szCs w:val="24"/>
        </w:rPr>
      </w:pPr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>口味互相调整徐州菜到苏州可以少放一点油和辣，或者在菜单上提供较清淡的特色美食；苏州菜到徐州可以味道重一点、分量多一点，更适合当地人的口味。食材互相搭配把徐州的牛羊肉、面食和苏州的水产、新鲜蔬菜结合起来，做出既有北方味又有南方味的新菜品，即创新，也可以包容更多人的口味。</w:t>
      </w:r>
    </w:p>
    <w:p w14:paraId="32105A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color w:val="000000"/>
        </w:rPr>
      </w:pPr>
      <w:r>
        <w:rPr>
          <w:rFonts w:hint="eastAsia"/>
          <w:color w:val="000000"/>
          <w:kern w:val="0"/>
          <w:sz w:val="24"/>
        </w:rPr>
        <w:t>发挥各自优势苏州菜主打精致正餐、早茶和点心，口味清淡；徐州菜主打快餐、夜宵和大菜，分量足，各有各的特色，互相搭配。</w:t>
      </w:r>
      <w:r>
        <w:rPr>
          <w:color w:val="000000"/>
          <w:kern w:val="0"/>
          <w:sz w:val="24"/>
        </w:rPr>
        <w:t>抖音、小红书等平台加速饮食文化相互认知</w:t>
      </w:r>
      <w:r>
        <w:rPr>
          <w:rFonts w:hint="eastAsia"/>
          <w:color w:val="000000"/>
          <w:kern w:val="0"/>
          <w:sz w:val="24"/>
        </w:rPr>
        <w:t>共同宣传江苏美食徐州展现豪爽热闹的饮食文化，苏州展现精致讲究的饮食文化，一南一北、一粗一细，一起打造江苏特色美食名片。</w:t>
      </w:r>
    </w:p>
    <w:p w14:paraId="3861F102">
      <w:pPr>
        <w:spacing w:line="400" w:lineRule="exact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t>六、归纳与总结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60"/>
        <w:gridCol w:w="2768"/>
        <w:gridCol w:w="2768"/>
      </w:tblGrid>
      <w:tr w14:paraId="5E358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0" w:type="dxa"/>
          </w:tcPr>
          <w:p w14:paraId="2067AB53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  <w:t>比较方面</w:t>
            </w:r>
          </w:p>
        </w:tc>
        <w:tc>
          <w:tcPr>
            <w:tcW w:w="2768" w:type="dxa"/>
          </w:tcPr>
          <w:p w14:paraId="44246193">
            <w:pPr>
              <w:widowControl/>
              <w:jc w:val="left"/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  <w:t>徐州</w:t>
            </w:r>
          </w:p>
        </w:tc>
        <w:tc>
          <w:tcPr>
            <w:tcW w:w="2768" w:type="dxa"/>
          </w:tcPr>
          <w:p w14:paraId="42C016C0">
            <w:pPr>
              <w:widowControl/>
              <w:jc w:val="left"/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  <w:t>苏州</w:t>
            </w:r>
          </w:p>
        </w:tc>
      </w:tr>
      <w:tr w14:paraId="439F59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0" w:type="dxa"/>
          </w:tcPr>
          <w:p w14:paraId="47C0B47D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</w:rPr>
              <w:t>饮食观念</w:t>
            </w:r>
          </w:p>
        </w:tc>
        <w:tc>
          <w:tcPr>
            <w:tcW w:w="2768" w:type="dxa"/>
          </w:tcPr>
          <w:p w14:paraId="46D8EE89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吃香的喝辣的</w:t>
            </w:r>
          </w:p>
        </w:tc>
        <w:tc>
          <w:tcPr>
            <w:tcW w:w="2768" w:type="dxa"/>
          </w:tcPr>
          <w:p w14:paraId="0B43D06B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不时不食</w:t>
            </w:r>
          </w:p>
        </w:tc>
      </w:tr>
      <w:tr w14:paraId="1F3009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0" w:type="dxa"/>
          </w:tcPr>
          <w:p w14:paraId="53434CDB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</w:rPr>
              <w:t>饮食习惯</w:t>
            </w:r>
          </w:p>
        </w:tc>
        <w:tc>
          <w:tcPr>
            <w:tcW w:w="2768" w:type="dxa"/>
          </w:tcPr>
          <w:p w14:paraId="57E83E2E">
            <w:pPr>
              <w:widowControl/>
              <w:jc w:val="left"/>
              <w:rPr>
                <w:rFonts w:hint="eastAsia"/>
                <w:color w:val="000000"/>
                <w:kern w:val="0"/>
                <w:sz w:val="24"/>
              </w:rPr>
            </w:pPr>
            <w:r>
              <w:rPr>
                <w:rFonts w:hint="eastAsia"/>
                <w:color w:val="000000"/>
                <w:kern w:val="0"/>
                <w:sz w:val="24"/>
              </w:rPr>
              <w:t>主食方面，面食占据重要地位，菜肴口味偏重，多以咸香为主，偏爱用各种香料来增添风味</w:t>
            </w:r>
          </w:p>
        </w:tc>
        <w:tc>
          <w:tcPr>
            <w:tcW w:w="2768" w:type="dxa"/>
          </w:tcPr>
          <w:p w14:paraId="03A655A3">
            <w:pPr>
              <w:widowControl/>
              <w:jc w:val="left"/>
              <w:rPr>
                <w:color w:val="000000"/>
                <w:kern w:val="0"/>
                <w:sz w:val="24"/>
              </w:rPr>
            </w:pPr>
            <w:r>
              <w:rPr>
                <w:rFonts w:ascii="Helvetica Neue" w:hAnsi="Helvetica Neue" w:eastAsia="Helvetica Neue" w:cs="Helvetica Neue"/>
                <w:color w:val="333333"/>
                <w:kern w:val="0"/>
                <w:sz w:val="24"/>
                <w:lang w:bidi="ar"/>
              </w:rPr>
              <w:t>风味以鲜甜咸淡适中、浓油赤酱见长，讲究“不时不食”与精细刀工，烹饪技艺以炖、焖、煨、烧为主</w:t>
            </w:r>
          </w:p>
        </w:tc>
      </w:tr>
      <w:tr w14:paraId="388A8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</w:trPr>
        <w:tc>
          <w:tcPr>
            <w:tcW w:w="2760" w:type="dxa"/>
            <w:shd w:val="clear" w:color="auto" w:fill="auto"/>
          </w:tcPr>
          <w:p w14:paraId="10E5C7A8">
            <w:pPr>
              <w:spacing w:line="400" w:lineRule="exac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 w:ascii="Songti SC Bold" w:hAnsi="Songti SC Bold" w:eastAsia="Songti SC Bold" w:cs="Songti SC Bold"/>
                <w:b/>
                <w:color w:val="000000"/>
                <w:kern w:val="0"/>
                <w:sz w:val="24"/>
                <w:szCs w:val="20"/>
              </w:rPr>
              <w:t>口味特色</w:t>
            </w:r>
          </w:p>
        </w:tc>
        <w:tc>
          <w:tcPr>
            <w:tcW w:w="2768" w:type="dxa"/>
            <w:shd w:val="clear" w:color="auto" w:fill="auto"/>
          </w:tcPr>
          <w:p w14:paraId="5A292895">
            <w:pPr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咸香微辣，油润实在</w:t>
            </w:r>
          </w:p>
        </w:tc>
        <w:tc>
          <w:tcPr>
            <w:tcW w:w="2768" w:type="dxa"/>
            <w:shd w:val="clear" w:color="auto" w:fill="auto"/>
          </w:tcPr>
          <w:p w14:paraId="7806D0F0">
            <w:pPr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鲜甜清淡，精致细腻</w:t>
            </w:r>
          </w:p>
        </w:tc>
      </w:tr>
      <w:tr w14:paraId="662B42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</w:trPr>
        <w:tc>
          <w:tcPr>
            <w:tcW w:w="2760" w:type="dxa"/>
            <w:shd w:val="clear" w:color="auto" w:fill="auto"/>
          </w:tcPr>
          <w:p w14:paraId="367E6D62">
            <w:pPr>
              <w:spacing w:line="400" w:lineRule="exact"/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  <w:t>主食偏好</w:t>
            </w:r>
          </w:p>
        </w:tc>
        <w:tc>
          <w:tcPr>
            <w:tcW w:w="2768" w:type="dxa"/>
            <w:shd w:val="clear" w:color="auto" w:fill="auto"/>
          </w:tcPr>
          <w:p w14:paraId="2B37122F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面食为主（如烙馍、壮馍）</w:t>
            </w:r>
          </w:p>
        </w:tc>
        <w:tc>
          <w:tcPr>
            <w:tcW w:w="2768" w:type="dxa"/>
            <w:shd w:val="clear" w:color="auto" w:fill="auto"/>
          </w:tcPr>
          <w:p w14:paraId="7AC156C8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米食为主（如糕点、汤面）</w:t>
            </w:r>
          </w:p>
        </w:tc>
      </w:tr>
      <w:tr w14:paraId="4C4F53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</w:trPr>
        <w:tc>
          <w:tcPr>
            <w:tcW w:w="2760" w:type="dxa"/>
            <w:shd w:val="clear" w:color="auto" w:fill="auto"/>
          </w:tcPr>
          <w:p w14:paraId="249C33CF">
            <w:pPr>
              <w:spacing w:line="400" w:lineRule="exact"/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  <w:t>代表美食</w:t>
            </w:r>
          </w:p>
        </w:tc>
        <w:tc>
          <w:tcPr>
            <w:tcW w:w="2768" w:type="dxa"/>
            <w:shd w:val="clear" w:color="auto" w:fill="auto"/>
          </w:tcPr>
          <w:p w14:paraId="177C54E2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地锅鸡、辣汤、饣它汤、八股油条、蒜爆鱼、伏羊汤等</w:t>
            </w:r>
          </w:p>
        </w:tc>
        <w:tc>
          <w:tcPr>
            <w:tcW w:w="2768" w:type="dxa"/>
            <w:shd w:val="clear" w:color="auto" w:fill="auto"/>
          </w:tcPr>
          <w:p w14:paraId="17D11CEC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苏式汤面、碧螺虾仁、松鼠桂鱼、藏书羊糕等</w:t>
            </w:r>
          </w:p>
        </w:tc>
      </w:tr>
      <w:tr w14:paraId="6B833B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0" w:type="dxa"/>
          </w:tcPr>
          <w:p w14:paraId="1A4D4B5D">
            <w:pPr>
              <w:spacing w:line="400" w:lineRule="exact"/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</w:pPr>
            <w:r>
              <w:rPr>
                <w:rFonts w:hint="eastAsia" w:ascii="Songti TC Bold" w:hAnsi="Songti TC Bold" w:eastAsia="Songti TC Bold" w:cs="Songti TC Bold"/>
                <w:b/>
                <w:color w:val="000000"/>
                <w:kern w:val="0"/>
                <w:sz w:val="24"/>
                <w:szCs w:val="20"/>
              </w:rPr>
              <w:t>早餐习惯</w:t>
            </w:r>
          </w:p>
        </w:tc>
        <w:tc>
          <w:tcPr>
            <w:tcW w:w="2768" w:type="dxa"/>
          </w:tcPr>
          <w:p w14:paraId="2250FB5D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辣汤、猪肉生煎、饣它汤等</w:t>
            </w:r>
          </w:p>
        </w:tc>
        <w:tc>
          <w:tcPr>
            <w:tcW w:w="2768" w:type="dxa"/>
          </w:tcPr>
          <w:p w14:paraId="17C7EAB1">
            <w:pPr>
              <w:spacing w:line="400" w:lineRule="exact"/>
              <w:jc w:val="left"/>
              <w:rPr>
                <w:color w:val="000000"/>
                <w:kern w:val="0"/>
                <w:sz w:val="24"/>
                <w:szCs w:val="20"/>
              </w:rPr>
            </w:pPr>
            <w:r>
              <w:rPr>
                <w:rFonts w:hint="eastAsia"/>
                <w:color w:val="000000"/>
                <w:kern w:val="0"/>
                <w:sz w:val="24"/>
                <w:szCs w:val="20"/>
              </w:rPr>
              <w:t>苏式汤面、糖粥、哑巴生煎等</w:t>
            </w:r>
          </w:p>
        </w:tc>
      </w:tr>
    </w:tbl>
    <w:p w14:paraId="249BF2D6">
      <w:pPr>
        <w:widowControl/>
        <w:spacing w:line="480" w:lineRule="atLeast"/>
        <w:jc w:val="left"/>
        <w:rPr>
          <w:rFonts w:hint="eastAsia" w:ascii="Heiti SC Light" w:hAnsi="Heiti SC Light" w:eastAsia="Heiti SC Light" w:cs="Heiti SC Light"/>
          <w:color w:val="000000"/>
          <w:kern w:val="0"/>
          <w:sz w:val="32"/>
          <w:szCs w:val="32"/>
          <w:lang w:bidi="ar"/>
        </w:rPr>
      </w:pPr>
    </w:p>
    <w:p w14:paraId="0DBFD117">
      <w:pPr>
        <w:widowControl/>
        <w:ind w:firstLine="480"/>
        <w:jc w:val="left"/>
        <w:rPr>
          <w:rFonts w:hint="eastAsia" w:ascii="Songti SC Light" w:hAnsi="Songti SC Light" w:eastAsia="Songti SC Light" w:cs="Songti SC Light"/>
          <w:color w:val="000000"/>
          <w:kern w:val="0"/>
          <w:sz w:val="24"/>
        </w:rPr>
      </w:pPr>
    </w:p>
    <w:p w14:paraId="12C50E90">
      <w:pPr>
        <w:spacing w:line="400" w:lineRule="exact"/>
        <w:rPr>
          <w:rFonts w:hint="eastAsia" w:ascii="Heiti SC Light" w:hAnsi="Heiti SC Light" w:eastAsia="Heiti SC Light" w:cs="Heiti SC Light"/>
          <w:color w:val="000000"/>
          <w:kern w:val="0"/>
          <w:sz w:val="32"/>
          <w:szCs w:val="32"/>
        </w:rPr>
      </w:pPr>
      <w:r>
        <w:rPr>
          <w:rFonts w:hint="eastAsia" w:ascii="Heiti SC Light" w:hAnsi="Heiti SC Light" w:eastAsia="Heiti SC Light" w:cs="Heiti SC Light"/>
          <w:color w:val="000000"/>
          <w:kern w:val="0"/>
          <w:sz w:val="32"/>
          <w:szCs w:val="32"/>
        </w:rPr>
        <w:t>七、主要参考文献</w:t>
      </w:r>
    </w:p>
    <w:p w14:paraId="2CCC6E6C">
      <w:pPr>
        <w:spacing w:line="400" w:lineRule="exac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[1] 江苏南北饮食风俗的差异[J]. 扬州大学烹饪学报, 2000(04) -</w:t>
      </w:r>
    </w:p>
    <w:p w14:paraId="39B50358">
      <w:pPr>
        <w:spacing w:line="400" w:lineRule="exac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[2] 徐州，兵家必争之地[N]. 澎湃新闻, 2025-09-16 -</w:t>
      </w:r>
    </w:p>
    <w:p w14:paraId="704E2633">
      <w:pPr>
        <w:spacing w:line="400" w:lineRule="exac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[3] 江苏南北文化差异，宁镇扬淮、苏锡常、徐州各据一方[EB/OL]. 360Doc, 2018-05-03 -</w:t>
      </w:r>
    </w:p>
    <w:p w14:paraId="011C6D90">
      <w:pPr>
        <w:spacing w:line="400" w:lineRule="exac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[4] 是时候来江苏吃一趟了[EB/OL]. 360Doc, 2024-04-04 -</w:t>
      </w:r>
    </w:p>
    <w:p w14:paraId="3AA3EAAE">
      <w:pPr>
        <w:spacing w:line="400" w:lineRule="exact"/>
        <w:rPr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[5] 江苏的早餐，等于“碳水火箭”？[EB/OL]. 网易, 2022-05-11 -</w:t>
      </w:r>
    </w:p>
    <w:p w14:paraId="3D6EE5FC">
      <w:pPr>
        <w:spacing w:line="400" w:lineRule="exact"/>
        <w:rPr>
          <w:rFonts w:eastAsia="黑体"/>
        </w:rPr>
      </w:pPr>
      <w:r>
        <w:rPr>
          <w:rFonts w:hint="eastAsia"/>
          <w:color w:val="000000"/>
          <w:kern w:val="0"/>
          <w:sz w:val="24"/>
        </w:rPr>
        <w:t>[6] 中国最“散装”的省，吃羊究竟有多少花样？[EB/OL]. 原创邦</w:t>
      </w:r>
    </w:p>
    <w:p w14:paraId="6279D281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"https://www.baidu.com/link?url=CEA_Fj3l__SiHhqqQToW2EgUNQcR3_IkUxwU-4_aws_UWoVjqvAoqskKft1dY0cFeWGca6YDVrrUCRR6mSAV7zzd9F0HHYIQTWshUCkihy_&amp;wd=&amp;eqid=c35a620600650b640000000569a59334" </w:instrText>
      </w:r>
      <w:r>
        <w:fldChar w:fldCharType="separate"/>
      </w:r>
      <w:r>
        <w:rPr>
          <w:rStyle w:val="13"/>
          <w:rFonts w:eastAsia="黑体"/>
        </w:rPr>
        <w:t>https://www.baidu.com/link?url=CEA_Fj3l__SiHhqqQToW2EgUNQcR3_IkUxwU-4_aws_UWoVjqvAoqskKft1dY0cFeWGca6YDVrrUCRR6mSAV7zzd9F0HHYIQTWshUCkihy_&amp;wd=&amp;eqid=c35a620600650b640000000569a59334</w:t>
      </w:r>
      <w:r>
        <w:rPr>
          <w:rStyle w:val="13"/>
          <w:rFonts w:eastAsia="黑体"/>
        </w:rPr>
        <w:fldChar w:fldCharType="end"/>
      </w:r>
    </w:p>
    <w:p w14:paraId="768D9685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"https://www.baidu.com/link?url=rylMzJ_sqs6o043I90WUkyZXgBJ6qPxhktVg3PBwtuRmGKvjTQStBxE-yg-dk0RxniUmI1O-hT6m5LKEpUz9UYF3UcNxnfGpmK4LltSZb07&amp;wd=&amp;eqid=c5bbe6bf000968790000000569a59469" </w:instrText>
      </w:r>
      <w:r>
        <w:fldChar w:fldCharType="separate"/>
      </w:r>
      <w:r>
        <w:rPr>
          <w:rStyle w:val="13"/>
          <w:rFonts w:eastAsia="黑体"/>
        </w:rPr>
        <w:t>https://www.baidu.com/link?url=rylMzJ_sqs6o043I90WUkyZXgBJ6qPxhktVg3PBwtuRmGKvjTQStBxE-yg-dk0RxniUmI1O-hT6m5LKEpUz9UYF3UcNxnfGpmK4LltSZb07&amp;wd=&amp;eqid=c5bbe6bf000968790000000569a59469</w:t>
      </w:r>
      <w:r>
        <w:rPr>
          <w:rStyle w:val="13"/>
          <w:rFonts w:eastAsia="黑体"/>
        </w:rPr>
        <w:fldChar w:fldCharType="end"/>
      </w:r>
    </w:p>
    <w:p w14:paraId="30D46F98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"https://www.baidu.com/link?url=dPFptpMMOwgpL0NThUJYAoFrzrT9n37_Zl5STa79Ak345DqsbWy6KThGQRYOguSiTRqY8PztH2Hqvl8R9jQ8Db_QY128xTYtwumMrOHiECm&amp;wd=&amp;eqid=8d7b7072002a47e50000000569a59711" </w:instrText>
      </w:r>
      <w:r>
        <w:fldChar w:fldCharType="separate"/>
      </w:r>
      <w:r>
        <w:rPr>
          <w:rStyle w:val="13"/>
          <w:rFonts w:eastAsia="黑体"/>
        </w:rPr>
        <w:t>https://www.baidu.com/link?url=dPFptpMMOwgpL0NThUJYAoFrzrT9n37_Zl5STa79Ak345DqsbWy6KThGQRYOguSiTRqY8PztH2Hqvl8R9jQ8Db_QY128xTYtwumMrOHiECm&amp;wd=&amp;eqid=8d7b7072002a47e50000000569a59711</w:t>
      </w:r>
      <w:r>
        <w:rPr>
          <w:rStyle w:val="13"/>
          <w:rFonts w:eastAsia="黑体"/>
        </w:rPr>
        <w:fldChar w:fldCharType="end"/>
      </w:r>
    </w:p>
    <w:p w14:paraId="60C9D6AF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k1eJFT9fmfqybsiAiEY6oe1ILiprzrHLsbV-iMdx4SBTExSUAHmPrHikfWBq0A20wZ3rLClAO7ZXMNk9PzumbUU6wf0LpMdD3fTZ7EPUvz-zzuAzD-eYGV3eUOLEo0iO61xNHlOQmfylPc096zW1KQw64taThQsVAcmVITh5kIur4k_LyUoISqV9kO-8npXkMc0TxjBsFcIhOcaM1WCglHVw9riJUzHKIR5DmLSutEFwzVAcxMWPLeSr_WPQzVmLbVPdm16vZYVqUlyn4Byt0FrJe4WgGQuwtRRMuzzxn26D-vmgsO7QRVdFIizycEbyH8i-1nUIOit4oUVN6FuXt0sI9_YF-B_GuGoHdOYw_susMeppconJde-RoyeAFP10q4GH0EG7UXzQ-HTu11fL6quepC2cBnbF9RjNHk6p3Qh6sxgqistqHw5Vzi8U3iPzLVXyOlo59GYQ9RZ9_BnlYR_laVQT8Xf9nQXIN46cBE2G2vp0yZeCjRe1emY1JF1CHq7bIKl6az5N_b69XwXA3j8zUFwaNp1tdgUuuMwG0iL1OpW5-bMwUddisC0qWB7ipJUPo9tRZJ61gWbkybRMw3qkpSjodadNJhRcEx4Ceu9ncwE0ZtsAOTG-gzlAveP7Pnel3OYHGvUc1GEzws_A-K&amp;wd=&amp;eqid=9a588498007c25c80000000569a597d0" </w:instrText>
      </w:r>
      <w:r>
        <w:fldChar w:fldCharType="separate"/>
      </w:r>
      <w:r>
        <w:rPr>
          <w:rStyle w:val="13"/>
          <w:rFonts w:eastAsia="黑体"/>
        </w:rPr>
        <w:t>https://www.baidu.com/link?url=k1eJFT9fmfqybsiAiEY6oe1ILiprzrHLsbV-iMdx4SBTExSUAHmPrHikfWBq0A20wZ3rLClAO7ZXMNk9PzumbUU6wf0LpMdD3fTZ7EPUvz-zzuAzD-eYGV3eUOLEo0iO61xNHlOQmfylPc096zW1KQw64taThQsVAcmVITh5kIur4k_LyUoISqV9kO-8npXkMc0TxjBsFcIhOcaM1WCglHVw9riJUzHKIR5DmLSutEFwzVAcxMWPLeSr_WPQzVmLbVPdm16vZYVqUlyn4Byt0FrJe4WgGQuwtRRMuzzxn26D-vmgsO7QRVdFIizycEbyH8i-1nUIOit4oUVN6FuXt0sI9_YF-B_GuGoHdOYw_susMeppconJde-RoyeAFP10q4GH0EG7UXzQ-HTu11fL6quepC2cBnbF9RjNHk6p3Qh6sxgqistqHw5Vzi8U3iPzLVXyOlo59GYQ9RZ9_BnlYR_laVQT8Xf9nQXIN46cBE2G2vp0yZeCjRe1emY1JF1CHq7bIKl6az5N_b69XwXA3j8zUFwaNp1tdgUuuMwG0iL1OpW5-bMwUddisC0qWB7ipJUPo9tRZJ61gWbkybRMw3qkpSjodadNJhRcEx4Ceu9ncwE0ZtsAOTG-gzlAveP7Pnel3OYHGvUc1GEzws_A-K&amp;wd=&amp;eqid=9a588498007c25c80000000569a597d0</w:t>
      </w:r>
      <w:r>
        <w:rPr>
          <w:rStyle w:val="13"/>
          <w:rFonts w:eastAsia="黑体"/>
        </w:rPr>
        <w:fldChar w:fldCharType="end"/>
      </w:r>
    </w:p>
    <w:p w14:paraId="3A3DE7D1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AGvdxrOA1ZGeXLUP4VnGKvXsgwGO6w2dDXM_KlUrFk7LxjFqrLl3zf3L3VQFRghhoGykwm4gTI7sKtoibt5EuaeOsVzsff_PvdQVRMljAuUgoc1XsQKS7mTJfQhpCA84POfStGBH88BNDlXvnp3wIIWZvLC9s_gkbh9g9Ze7N2ToCavo9PX7HbO1ZsszladHHEFC_nOBjxkTk5HtiZIjp8pjOTlr36yNtvQ3ppIbAI6mWpDjLFX4x37KSGmmI_tq8dcrSCuXEWe_gSSsIAbPqwgDIdpiuDpjISsGinmg0VYvKc1YtyFLnuiNrdGQT8FtZWjBqZjBW4uz3UOk7tet-QuXgTdw98Ff9jbudzAKk1DFPAdspXsb1T_gWIxqE7jlK9JWJ-LR0NR5Ni4izswSwvoZ2XBMRQVs8uP39pQKoasQMEg9wqppIVQIf10y7m7BgDI8FZFlqblmikDghyfJTkX7gxpecZFi0IICqoJHSwaxRoRpn24YdP9NHfNy2x2gIwFJygfLxxga3FbWtLl2WC9Ot9FFGGShy3S9_YfUjqvfZV4bpP4bomLOVb307UDOuwY_8gqGN1CmjrGe3wvG8CHq6TOD_zZLJtkSPTdUyt761UxWUPckYIcR_21EoWzYPQzUWLlCZgWZmsddxcpEO3IaUR6t3HJ0bpCSWES57Sq&amp;wd=&amp;eqid=c571b6c50043eb560000000569a597ed" </w:instrText>
      </w:r>
      <w:r>
        <w:fldChar w:fldCharType="separate"/>
      </w:r>
      <w:r>
        <w:rPr>
          <w:rStyle w:val="13"/>
          <w:rFonts w:eastAsia="黑体"/>
        </w:rPr>
        <w:t>https://www.baidu.com/link?url=AGvdxrOA1ZGeXLUP4VnGKvXsgwGO6w2dDXM_KlUrFk7LxjFqrLl3zf3L3VQFRghhoGykwm4gTI7sKtoibt5EuaeOsVzsff_PvdQVRMljAuUgoc1XsQKS7mTJfQhpCA84POfStGBH88BNDlXvnp3wIIWZvLC9s_gkbh9g9Ze7N2ToCavo9PX7HbO1ZsszladHHEFC_nOBjxkTk5HtiZIjp8pjOTlr36yNtvQ3ppIbAI6mWpDjLFX4x37KSGmmI_tq8dcrSCuXEWe_gSSsIAbPqwgDIdpiuDpjISsGinmg0VYvKc1YtyFLnuiNrdGQT8FtZWjBqZjBW4uz3UOk7tet-QuXgTdw98Ff9jbudzAKk1DFPAdspXsb1T_gWIxqE7jlK9JWJ-LR0NR5Ni4izswSwvoZ2XBMRQVs8uP39pQKoasQMEg9wqppIVQIf10y7m7BgDI8FZFlqblmikDghyfJTkX7gxpecZFi0IICqoJHSwaxRoRpn24YdP9NHfNy2x2gIwFJygfLxxga3FbWtLl2WC9Ot9FFGGShy3S9_YfUjqvfZV4bpP4bomLOVb307UDOuwY_8gqGN1CmjrGe3wvG8CHq6TOD_zZLJtkSPTdUyt761UxWUPckYIcR_21EoWzYPQzUWLlCZgWZmsddxcpEO3IaUR6t3HJ0bpCSWES57Sq&amp;wd=&amp;eqid=c571b6c50043eb560000000569a597ed</w:t>
      </w:r>
      <w:r>
        <w:rPr>
          <w:rStyle w:val="13"/>
          <w:rFonts w:eastAsia="黑体"/>
        </w:rPr>
        <w:fldChar w:fldCharType="end"/>
      </w:r>
    </w:p>
    <w:p w14:paraId="73F31A82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"https://www.baidu.com/link?url=9Ol0-DRzIMAIH_1J5JqoRHYfPOnTVYFMbj5rJ8GGC095UAtMpoSsQ7Cph1yIfgmEOiuZb8svVk2EX-83Ho0M0uVdQ1EzCRfgyZSX7E2w99FrRLnqdpOmDRBLBF-XdOoE&amp;wd=&amp;eqid=903f574600736c840000000569a599d1" </w:instrText>
      </w:r>
      <w:r>
        <w:fldChar w:fldCharType="separate"/>
      </w:r>
      <w:r>
        <w:rPr>
          <w:rStyle w:val="13"/>
          <w:rFonts w:eastAsia="黑体"/>
        </w:rPr>
        <w:t>https://www.baidu.com/link?url=9Ol0-DRzIMAIH_1J5JqoRHYfPOnTVYFMbj5rJ8GGC095UAtMpoSsQ7Cph1yIfgmEOiuZb8svVk2EX-83Ho0M0uVdQ1EzCRfgyZSX7E2w99FrRLnqdpOmDRBLBF-XdOoE&amp;wd=&amp;eqid=903f574600736c840000000569a599d1</w:t>
      </w:r>
      <w:r>
        <w:rPr>
          <w:rStyle w:val="13"/>
          <w:rFonts w:eastAsia="黑体"/>
        </w:rPr>
        <w:fldChar w:fldCharType="end"/>
      </w:r>
    </w:p>
    <w:p w14:paraId="504CE868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UUT5wIJESFZ5Vi6gW-8z5tIEQp4__HxkEMKb421rfQ9rt2Nb5wQbGZQbHpWOW41GuS2yKrfaM-fdCFYVJ-Z3AcmYfLA4sWv27LPuPhK7j4snC2Jaf4dGL1ALAPT18UMJyuyGUZGUNZc3f9HcpKx6ld69zbfFhW8Y7ldsb3RfO8nrLzqI1FPatHkAsE2nG2P9qIIrbKTkZalr11oJDk69meA-WkO1PqYwOqsJ-JddwYVOyEF8ghIyP1nUZbbXacv0bGVIldRm9RCdDG6UFHYhWK&amp;wd=&amp;eqid=903f574600736c840000000569a599d1" </w:instrText>
      </w:r>
      <w:r>
        <w:fldChar w:fldCharType="separate"/>
      </w:r>
      <w:r>
        <w:rPr>
          <w:rStyle w:val="13"/>
          <w:rFonts w:eastAsia="黑体"/>
        </w:rPr>
        <w:t>https://www.baidu.com/link?url=UUT5wIJESFZ5Vi6gW-8z5tIEQp4__HxkEMKb421rfQ9rt2Nb5wQbGZQbHpWOW41GuS2yKrfaM-fdCFYVJ-Z3AcmYfLA4sWv27LPuPhK7j4snC2Jaf4dGL1ALAPT18UMJyuyGUZGUNZc3f9HcpKx6ld69zbfFhW8Y7ldsb3RfO8nrLzqI1FPatHkAsE2nG2P9qIIrbKTkZalr11oJDk69meA-WkO1PqYwOqsJ-JddwYVOyEF8ghIyP1nUZbbXacv0bGVIldRm9RCdDG6UFHYhWK&amp;wd=&amp;eqid=903f574600736c840000000569a599d1</w:t>
      </w:r>
      <w:r>
        <w:rPr>
          <w:rStyle w:val="13"/>
          <w:rFonts w:eastAsia="黑体"/>
        </w:rPr>
        <w:fldChar w:fldCharType="end"/>
      </w:r>
    </w:p>
    <w:p w14:paraId="317CCF4C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"https://www.baidu.com/link?url=XEaGHgEcL7MS-iTZEaoIjUOQES_zcveNtni_CXXDTrtlBN6qvN8xspnJKMAa0L2CW94hGoOB8dw8qe_OtLHdXa&amp;wd=&amp;eqid=8c8b2acf007326f10000000569a59c2f" </w:instrText>
      </w:r>
      <w:r>
        <w:fldChar w:fldCharType="separate"/>
      </w:r>
      <w:r>
        <w:rPr>
          <w:rStyle w:val="13"/>
          <w:rFonts w:eastAsia="黑体"/>
        </w:rPr>
        <w:t>https://www.baidu.com/link?url=XEaGHgEcL7MS-iTZEaoIjUOQES_zcveNtni_CXXDTrtlBN6qvN8xspnJKMAa0L2CW94hGoOB8dw8qe_OtLHdXa&amp;wd=&amp;eqid=8c8b2acf007326f10000000569a59c2f</w:t>
      </w:r>
      <w:r>
        <w:rPr>
          <w:rStyle w:val="13"/>
          <w:rFonts w:eastAsia="黑体"/>
        </w:rPr>
        <w:fldChar w:fldCharType="end"/>
      </w:r>
    </w:p>
    <w:p w14:paraId="1C297792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"https://www.baidu.com/link?url=1tmtbJFR0QHJRrcpT_EOS_-gQunakabnKbr9xyEzaRAbMeFvD2FeCQThZcPYppYxaFtxzcqviyTs14gf46t75Qp_KyRqTYRmqNxFb4kpMpS&amp;wd=&amp;eqid=8c8b2acf007326f10000000569a59c2f" </w:instrText>
      </w:r>
      <w:r>
        <w:fldChar w:fldCharType="separate"/>
      </w:r>
      <w:r>
        <w:rPr>
          <w:rStyle w:val="13"/>
          <w:rFonts w:eastAsia="黑体"/>
        </w:rPr>
        <w:t>https://www.baidu.com/link?url=1tmtbJFR0QHJRrcpT_EOS_-gQunakabnKbr9xyEzaRAbMeFvD2FeCQThZcPYppYxaFtxzcqviyTs14gf46t75Qp_KyRqTYRmqNxFb4kpMpS&amp;wd=&amp;eqid=8c8b2acf007326f10000000569a59c2f</w:t>
      </w:r>
      <w:r>
        <w:rPr>
          <w:rStyle w:val="13"/>
          <w:rFonts w:eastAsia="黑体"/>
        </w:rPr>
        <w:fldChar w:fldCharType="end"/>
      </w:r>
    </w:p>
    <w:p w14:paraId="7DDCD129">
      <w:pPr>
        <w:numPr>
          <w:ilvl w:val="0"/>
          <w:numId w:val="1"/>
        </w:numPr>
        <w:ind w:firstLine="420"/>
        <w:rPr>
          <w:rFonts w:eastAsia="黑体"/>
        </w:rPr>
      </w:pPr>
      <w:r>
        <w:fldChar w:fldCharType="begin"/>
      </w:r>
      <w:r>
        <w:instrText xml:space="preserve"> HYPERLINK "https://www.baidu.com/link?url=Eai6NYonCYeUUtYp4tbw7oKFuIqD37gwscOeUTOyMaoUwhKHiKQdD6bzhrhYoUfJ0R4b7YxmHQ4g9nrbXN4UynmLG9FfACgs_xSbWrIQ6m&amp;wd=&amp;eqid=b2de5561007880750000000569b176cb" </w:instrText>
      </w:r>
      <w:r>
        <w:fldChar w:fldCharType="separate"/>
      </w:r>
      <w:r>
        <w:rPr>
          <w:rStyle w:val="13"/>
          <w:rFonts w:eastAsia="黑体"/>
        </w:rPr>
        <w:t>https://www.baidu.com/link?url=Eai6NYonCYeUUtYp4tbw7oKFuIqD37gwscOeUTOyMaoUwhKHiKQdD6bzhrhYoUfJ0R4b7YxmHQ4g9nrbXN4UynmLG9FfACgs_xSbWrIQ6m&amp;wd=&amp;eqid=b2de5561007880750000000569b176cb</w:t>
      </w:r>
      <w:r>
        <w:rPr>
          <w:rStyle w:val="13"/>
          <w:rFonts w:eastAsia="黑体"/>
        </w:rPr>
        <w:fldChar w:fldCharType="end"/>
      </w:r>
    </w:p>
    <w:p w14:paraId="1B5109C8">
      <w:pPr>
        <w:tabs>
          <w:tab w:val="left" w:pos="312"/>
        </w:tabs>
        <w:ind w:left="360"/>
        <w:rPr>
          <w:rFonts w:eastAsia="黑体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光中圆_CNKI">
    <w:altName w:val="微软雅黑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PingFang SC">
    <w:altName w:val="微软雅黑"/>
    <w:panose1 w:val="00000000000000000000"/>
    <w:charset w:val="86"/>
    <w:family w:val="auto"/>
    <w:pitch w:val="default"/>
    <w:sig w:usb0="00000000" w:usb1="00000000" w:usb2="00000017" w:usb3="00000000" w:csb0="00040001" w:csb1="00000000"/>
  </w:font>
  <w:font w:name="PingFang SC Regular">
    <w:altName w:val="微软雅黑"/>
    <w:panose1 w:val="00000000000000000000"/>
    <w:charset w:val="86"/>
    <w:family w:val="auto"/>
    <w:pitch w:val="default"/>
    <w:sig w:usb0="00000000" w:usb1="00000000" w:usb2="00000017" w:usb3="00000000" w:csb0="00040001" w:csb1="00000000"/>
  </w:font>
  <w:font w:name="Heiti SC Medium">
    <w:altName w:val="微软雅黑"/>
    <w:panose1 w:val="00000000000000000000"/>
    <w:charset w:val="86"/>
    <w:family w:val="auto"/>
    <w:pitch w:val="default"/>
    <w:sig w:usb0="00000000" w:usb1="00000000" w:usb2="00000000" w:usb3="00000000" w:csb0="203E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ongti SC Light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Songti SC Bold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Songti TC Bold">
    <w:altName w:val="微软雅黑"/>
    <w:panose1 w:val="00000000000000000000"/>
    <w:charset w:val="86"/>
    <w:family w:val="auto"/>
    <w:pitch w:val="default"/>
    <w:sig w:usb0="00000000" w:usb1="00000000" w:usb2="00000000" w:usb3="00000000" w:csb0="0004009F" w:csb1="DFD70000"/>
  </w:font>
  <w:font w:name="Helvetica Neue">
    <w:altName w:val="Sylfaen"/>
    <w:panose1 w:val="00000000000000000000"/>
    <w:charset w:val="00"/>
    <w:family w:val="auto"/>
    <w:pitch w:val="default"/>
    <w:sig w:usb0="00000000" w:usb1="00000000" w:usb2="00000010" w:usb3="00000000" w:csb0="00000000" w:csb1="00000000"/>
  </w:font>
  <w:font w:name="Sylfaen">
    <w:panose1 w:val="010A0502050306030303"/>
    <w:charset w:val="00"/>
    <w:family w:val="auto"/>
    <w:pitch w:val="default"/>
    <w:sig w:usb0="04000687" w:usb1="00000000" w:usb2="00000000" w:usb3="00000000" w:csb0="2000009F" w:csb1="00000000"/>
  </w:font>
  <w:font w:name="Heiti SC Light">
    <w:altName w:val="微软雅黑"/>
    <w:panose1 w:val="00000000000000000000"/>
    <w:charset w:val="86"/>
    <w:family w:val="auto"/>
    <w:pitch w:val="default"/>
    <w:sig w:usb0="00000000" w:usb1="00000000" w:usb2="00000000" w:usb3="00000000" w:csb0="203E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778D08">
    <w:pPr>
      <w:pStyle w:val="5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9F39DB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rd1wwq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Mrd1wwqAgAAVw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39F39DB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31408F"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DE0F53"/>
    <w:multiLevelType w:val="singleLevel"/>
    <w:tmpl w:val="FFDE0F53"/>
    <w:lvl w:ilvl="0" w:tentative="0">
      <w:start w:val="7"/>
      <w:numFmt w:val="decimal"/>
      <w:lvlText w:val="[%1]"/>
      <w:lvlJc w:val="left"/>
      <w:pPr>
        <w:tabs>
          <w:tab w:val="left" w:pos="312"/>
        </w:tabs>
        <w:ind w:left="-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BFF800E"/>
    <w:rsid w:val="00180FDD"/>
    <w:rsid w:val="00217446"/>
    <w:rsid w:val="00224022"/>
    <w:rsid w:val="002B4618"/>
    <w:rsid w:val="00313C08"/>
    <w:rsid w:val="003162E9"/>
    <w:rsid w:val="00347B41"/>
    <w:rsid w:val="003647C8"/>
    <w:rsid w:val="004A4734"/>
    <w:rsid w:val="004E28BF"/>
    <w:rsid w:val="00560FC8"/>
    <w:rsid w:val="00611920"/>
    <w:rsid w:val="00653A4F"/>
    <w:rsid w:val="006A0D21"/>
    <w:rsid w:val="00730B09"/>
    <w:rsid w:val="007D68FD"/>
    <w:rsid w:val="008F5BAC"/>
    <w:rsid w:val="009738FE"/>
    <w:rsid w:val="00A31CB2"/>
    <w:rsid w:val="00A44430"/>
    <w:rsid w:val="00B63DF4"/>
    <w:rsid w:val="00C64A94"/>
    <w:rsid w:val="00CF3E7C"/>
    <w:rsid w:val="00DE0DC0"/>
    <w:rsid w:val="00F26290"/>
    <w:rsid w:val="00F8478B"/>
    <w:rsid w:val="191C731B"/>
    <w:rsid w:val="228A26E2"/>
    <w:rsid w:val="2BFF800E"/>
    <w:rsid w:val="31F7A5C4"/>
    <w:rsid w:val="3EEE6233"/>
    <w:rsid w:val="3FFF7E80"/>
    <w:rsid w:val="583D59DA"/>
    <w:rsid w:val="5F4D09BD"/>
    <w:rsid w:val="67BD65A5"/>
    <w:rsid w:val="71467A72"/>
    <w:rsid w:val="77EC4D47"/>
    <w:rsid w:val="78C657C8"/>
    <w:rsid w:val="7D77C936"/>
    <w:rsid w:val="ADDF3D1E"/>
    <w:rsid w:val="BF7FA2F2"/>
    <w:rsid w:val="EEEF9709"/>
    <w:rsid w:val="F75294BF"/>
    <w:rsid w:val="FD8F2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/>
      <w:b/>
      <w:bCs/>
      <w:kern w:val="44"/>
      <w:sz w:val="48"/>
      <w:szCs w:val="48"/>
    </w:rPr>
  </w:style>
  <w:style w:type="paragraph" w:styleId="3">
    <w:name w:val="heading 2"/>
    <w:basedOn w:val="1"/>
    <w:next w:val="1"/>
    <w:link w:val="16"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Autospacing="1" w:afterAutospacing="1"/>
      <w:jc w:val="left"/>
      <w:outlineLvl w:val="2"/>
    </w:pPr>
    <w:rPr>
      <w:rFonts w:hint="eastAsia" w:ascii="宋体" w:hAnsi="宋体"/>
      <w:b/>
      <w:bCs/>
      <w:kern w:val="0"/>
      <w:sz w:val="27"/>
      <w:szCs w:val="27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9">
    <w:name w:val="Table Grid"/>
    <w:basedOn w:val="8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FollowedHyperlink"/>
    <w:basedOn w:val="10"/>
    <w:qFormat/>
    <w:uiPriority w:val="0"/>
    <w:rPr>
      <w:color w:val="7E1FAD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0"/>
    <w:qFormat/>
    <w:uiPriority w:val="0"/>
    <w:rPr>
      <w:color w:val="0000FF"/>
      <w:u w:val="single"/>
    </w:rPr>
  </w:style>
  <w:style w:type="character" w:customStyle="1" w:styleId="14">
    <w:name w:val="未处理的提及1"/>
    <w:basedOn w:val="10"/>
    <w:semiHidden/>
    <w:unhideWhenUsed/>
    <w:qFormat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semiHidden/>
    <w:unhideWhenUsed/>
    <w:qFormat/>
    <w:uiPriority w:val="99"/>
    <w:pPr>
      <w:ind w:firstLine="420" w:firstLineChars="200"/>
    </w:pPr>
  </w:style>
  <w:style w:type="character" w:customStyle="1" w:styleId="16">
    <w:name w:val="标题 2 字符"/>
    <w:basedOn w:val="10"/>
    <w:link w:val="3"/>
    <w:qFormat/>
    <w:uiPriority w:val="0"/>
    <w:rPr>
      <w:rFonts w:ascii="宋体" w:hAnsi="宋体"/>
      <w:b/>
      <w:bCs/>
      <w:sz w:val="36"/>
      <w:szCs w:val="3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226B4DC-66EB-4424-9C79-9FAF419C5D1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3443</Words>
  <Characters>6684</Characters>
  <Lines>72</Lines>
  <Paragraphs>20</Paragraphs>
  <TotalTime>5</TotalTime>
  <ScaleCrop>false</ScaleCrop>
  <LinksUpToDate>false</LinksUpToDate>
  <CharactersWithSpaces>6766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2026-03-12T14:07:00Z</dcterms:created>
  <dc:creator>十一月</dc:creator>
  <cp:lastModifiedBy>WPS_1602315719</cp:lastModifiedBy>
  <dcterms:modified xsi:type="dcterms:W3CDTF">2026-03-16T02:44:37Z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E1CD8FB613A3E9DF16C8B2691712AFE9_43</vt:lpwstr>
  </property>
  <property fmtid="{D5CDD505-2E9C-101B-9397-08002B2CF9AE}" pid="4" name="KSOTemplateDocerSaveRecord">
    <vt:lpwstr>eyJoZGlkIjoiZDFkNWVkMWQ4YmMyY2JjZGFhYzMwZTU0OTZjY2Y5NDgiLCJ1c2VySWQiOiIxMTI5NDU5MTkxIn0=</vt:lpwstr>
  </property>
</Properties>
</file>