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10.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宋体" w:hAnsi="宋体" w:eastAsia="宋体"/>
          <w:iCs/>
          <w:sz w:val="72"/>
          <w:szCs w:val="72"/>
        </w:rPr>
      </w:pPr>
      <w:r>
        <w:rPr>
          <w:rFonts w:hint="eastAsia" w:ascii="宋体" w:hAnsi="宋体" w:eastAsia="宋体"/>
          <w:iCs/>
          <w:sz w:val="52"/>
          <w:szCs w:val="52"/>
          <w:lang w:eastAsia="zh-CN"/>
        </w:rPr>
        <w:t>探究</w:t>
      </w:r>
      <w:r>
        <w:rPr>
          <w:rFonts w:hint="eastAsia" w:ascii="宋体" w:hAnsi="宋体" w:eastAsia="宋体"/>
          <w:iCs/>
          <w:sz w:val="52"/>
          <w:szCs w:val="52"/>
        </w:rPr>
        <w:t>自然底数“e”的自然之美</w:t>
      </w:r>
    </w:p>
    <w:p>
      <w:pPr>
        <w:ind w:left="1795" w:leftChars="855" w:firstLine="420" w:firstLineChars="50"/>
        <w:rPr>
          <w:rFonts w:ascii="宋体" w:hAnsi="宋体" w:eastAsia="宋体"/>
          <w:sz w:val="84"/>
          <w:szCs w:val="84"/>
        </w:rPr>
      </w:pPr>
      <w:bookmarkStart w:id="0" w:name="_GoBack"/>
      <w:bookmarkEnd w:id="0"/>
    </w:p>
    <w:p>
      <w:pPr>
        <w:ind w:left="1795" w:leftChars="855" w:firstLine="420" w:firstLineChars="50"/>
        <w:rPr>
          <w:rFonts w:ascii="宋体" w:hAnsi="宋体" w:eastAsia="宋体"/>
          <w:sz w:val="84"/>
          <w:szCs w:val="84"/>
        </w:rPr>
      </w:pPr>
    </w:p>
    <w:p>
      <w:pPr>
        <w:ind w:left="1795" w:leftChars="855" w:firstLine="420" w:firstLineChars="50"/>
        <w:rPr>
          <w:rFonts w:ascii="宋体" w:hAnsi="宋体" w:eastAsia="宋体"/>
          <w:sz w:val="84"/>
          <w:szCs w:val="84"/>
        </w:rPr>
      </w:pPr>
    </w:p>
    <w:p>
      <w:pPr>
        <w:ind w:left="1795" w:leftChars="855" w:firstLine="420" w:firstLineChars="50"/>
        <w:rPr>
          <w:rFonts w:ascii="宋体" w:hAnsi="宋体" w:eastAsia="宋体"/>
          <w:sz w:val="84"/>
          <w:szCs w:val="84"/>
        </w:rPr>
      </w:pPr>
      <w:r>
        <w:rPr>
          <w:rFonts w:hint="eastAsia" w:ascii="宋体" w:hAnsi="宋体" w:eastAsia="宋体"/>
          <w:sz w:val="84"/>
          <w:szCs w:val="84"/>
        </w:rPr>
        <w:t xml:space="preserve">结题报告    </w:t>
      </w:r>
    </w:p>
    <w:p>
      <w:pPr>
        <w:rPr>
          <w:rFonts w:ascii="宋体" w:hAnsi="宋体" w:eastAsia="宋体"/>
          <w:sz w:val="32"/>
          <w:szCs w:val="32"/>
        </w:rPr>
      </w:pPr>
    </w:p>
    <w:p>
      <w:pPr>
        <w:rPr>
          <w:rFonts w:ascii="宋体" w:hAnsi="宋体" w:eastAsia="宋体"/>
          <w:sz w:val="32"/>
          <w:szCs w:val="32"/>
        </w:rPr>
      </w:pPr>
    </w:p>
    <w:p>
      <w:pPr>
        <w:rPr>
          <w:rFonts w:ascii="宋体" w:hAnsi="宋体" w:eastAsia="宋体"/>
          <w:sz w:val="32"/>
          <w:szCs w:val="32"/>
        </w:rPr>
      </w:pPr>
    </w:p>
    <w:p>
      <w:pPr>
        <w:rPr>
          <w:rFonts w:ascii="宋体" w:hAnsi="宋体" w:eastAsia="宋体"/>
          <w:sz w:val="32"/>
          <w:szCs w:val="32"/>
        </w:rPr>
      </w:pPr>
    </w:p>
    <w:p>
      <w:pPr>
        <w:rPr>
          <w:rFonts w:ascii="宋体" w:hAnsi="宋体" w:eastAsia="宋体"/>
          <w:sz w:val="32"/>
          <w:szCs w:val="32"/>
        </w:rPr>
      </w:pPr>
    </w:p>
    <w:p>
      <w:pPr>
        <w:rPr>
          <w:rFonts w:ascii="宋体" w:hAnsi="宋体" w:eastAsia="宋体"/>
          <w:sz w:val="32"/>
          <w:szCs w:val="32"/>
        </w:rPr>
      </w:pPr>
    </w:p>
    <w:p>
      <w:pPr>
        <w:ind w:firstLine="1280" w:firstLineChars="400"/>
        <w:rPr>
          <w:rFonts w:ascii="宋体" w:hAnsi="宋体" w:eastAsia="宋体"/>
          <w:sz w:val="32"/>
          <w:szCs w:val="32"/>
          <w:u w:val="single"/>
        </w:rPr>
      </w:pPr>
      <w:r>
        <w:rPr>
          <w:rFonts w:hint="eastAsia" w:ascii="宋体" w:hAnsi="宋体" w:eastAsia="宋体"/>
          <w:sz w:val="32"/>
          <w:szCs w:val="32"/>
        </w:rPr>
        <w:t>课题组成员：</w:t>
      </w:r>
      <w:r>
        <w:rPr>
          <w:rFonts w:hint="eastAsia" w:ascii="宋体" w:hAnsi="宋体" w:eastAsia="宋体"/>
          <w:sz w:val="32"/>
          <w:szCs w:val="32"/>
          <w:u w:val="single"/>
        </w:rPr>
        <w:t>丁子亦，邱禹实</w:t>
      </w:r>
    </w:p>
    <w:p>
      <w:pPr>
        <w:widowControl/>
        <w:ind w:firstLine="1280" w:firstLineChars="400"/>
        <w:rPr>
          <w:rFonts w:ascii="宋体" w:hAnsi="宋体" w:eastAsia="宋体" w:cs="楷体"/>
          <w:bCs/>
          <w:sz w:val="32"/>
          <w:szCs w:val="18"/>
          <w:u w:val="single"/>
        </w:rPr>
      </w:pPr>
      <w:r>
        <w:rPr>
          <w:rFonts w:hint="eastAsia" w:ascii="宋体" w:hAnsi="宋体" w:eastAsia="宋体" w:cs="楷体"/>
          <w:bCs/>
          <w:sz w:val="32"/>
          <w:szCs w:val="18"/>
        </w:rPr>
        <w:t>班级：</w:t>
      </w:r>
      <w:r>
        <w:rPr>
          <w:rFonts w:hint="eastAsia" w:ascii="宋体" w:hAnsi="宋体" w:eastAsia="宋体" w:cs="楷体"/>
          <w:bCs/>
          <w:sz w:val="32"/>
          <w:szCs w:val="18"/>
          <w:u w:val="single"/>
        </w:rPr>
        <w:t>初二（5）班</w:t>
      </w:r>
    </w:p>
    <w:p>
      <w:pPr>
        <w:widowControl/>
        <w:ind w:firstLine="1280" w:firstLineChars="400"/>
        <w:rPr>
          <w:rFonts w:ascii="宋体" w:hAnsi="宋体" w:eastAsia="宋体" w:cs="楷体"/>
          <w:bCs/>
          <w:sz w:val="32"/>
          <w:szCs w:val="18"/>
          <w:u w:val="single"/>
        </w:rPr>
      </w:pPr>
      <w:r>
        <w:rPr>
          <w:rFonts w:hint="eastAsia" w:ascii="宋体" w:hAnsi="宋体" w:eastAsia="宋体" w:cs="楷体"/>
          <w:bCs/>
          <w:sz w:val="32"/>
          <w:szCs w:val="18"/>
        </w:rPr>
        <w:t>指导老师：</w:t>
      </w:r>
      <w:r>
        <w:rPr>
          <w:rFonts w:hint="eastAsia" w:ascii="宋体" w:hAnsi="宋体" w:eastAsia="宋体" w:cs="楷体"/>
          <w:bCs/>
          <w:sz w:val="32"/>
          <w:szCs w:val="18"/>
          <w:u w:val="single"/>
        </w:rPr>
        <w:t>张欣</w:t>
      </w:r>
    </w:p>
    <w:p>
      <w:pPr>
        <w:ind w:firstLine="1280" w:firstLineChars="400"/>
        <w:rPr>
          <w:rFonts w:ascii="宋体" w:hAnsi="宋体" w:eastAsia="宋体" w:cs="楷体"/>
          <w:bCs/>
          <w:sz w:val="32"/>
          <w:szCs w:val="18"/>
          <w:u w:val="single"/>
        </w:rPr>
      </w:pPr>
      <w:r>
        <w:rPr>
          <w:rFonts w:hint="eastAsia" w:ascii="宋体" w:hAnsi="宋体" w:eastAsia="宋体" w:cs="楷体"/>
          <w:bCs/>
          <w:sz w:val="32"/>
          <w:szCs w:val="18"/>
        </w:rPr>
        <w:t>参评学校：</w:t>
      </w:r>
      <w:r>
        <w:rPr>
          <w:rFonts w:hint="eastAsia" w:ascii="宋体" w:hAnsi="宋体" w:eastAsia="宋体" w:cs="楷体"/>
          <w:bCs/>
          <w:sz w:val="32"/>
          <w:szCs w:val="18"/>
          <w:u w:val="single"/>
        </w:rPr>
        <w:t>中国矿业大学附属中学</w:t>
      </w: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pStyle w:val="2"/>
        <w:jc w:val="center"/>
        <w:rPr>
          <w:rFonts w:ascii="宋体" w:hAnsi="宋体" w:eastAsia="宋体"/>
        </w:rPr>
      </w:pPr>
      <w:r>
        <w:rPr>
          <w:rFonts w:hint="eastAsia" w:ascii="宋体" w:hAnsi="宋体" w:eastAsia="宋体"/>
        </w:rPr>
        <w:t>目录</w:t>
      </w:r>
    </w:p>
    <w:p>
      <w:pPr>
        <w:pStyle w:val="2"/>
        <w:rPr>
          <w:rFonts w:ascii="宋体" w:hAnsi="宋体" w:eastAsia="宋体"/>
          <w:sz w:val="28"/>
          <w:szCs w:val="28"/>
        </w:rPr>
      </w:pPr>
      <w:r>
        <w:rPr>
          <w:rFonts w:hint="eastAsia" w:ascii="宋体" w:hAnsi="宋体" w:eastAsia="宋体"/>
          <w:sz w:val="28"/>
          <w:szCs w:val="28"/>
        </w:rPr>
        <w:t>序言</w:t>
      </w:r>
    </w:p>
    <w:p>
      <w:pPr>
        <w:pStyle w:val="2"/>
        <w:rPr>
          <w:rFonts w:ascii="宋体" w:hAnsi="宋体" w:eastAsia="宋体"/>
          <w:sz w:val="28"/>
          <w:szCs w:val="28"/>
        </w:rPr>
      </w:pPr>
      <w:r>
        <w:rPr>
          <w:rFonts w:hint="eastAsia" w:ascii="宋体" w:hAnsi="宋体" w:eastAsia="宋体"/>
          <w:sz w:val="28"/>
          <w:szCs w:val="28"/>
        </w:rPr>
        <w:t>一、理论依据</w:t>
      </w:r>
    </w:p>
    <w:p>
      <w:pPr>
        <w:pStyle w:val="2"/>
        <w:rPr>
          <w:rFonts w:ascii="宋体" w:hAnsi="宋体" w:eastAsia="宋体"/>
          <w:sz w:val="28"/>
          <w:szCs w:val="28"/>
        </w:rPr>
      </w:pPr>
      <w:r>
        <w:rPr>
          <w:rFonts w:hint="eastAsia" w:ascii="宋体" w:hAnsi="宋体" w:eastAsia="宋体"/>
          <w:sz w:val="28"/>
          <w:szCs w:val="28"/>
        </w:rPr>
        <w:t>二、研究目标</w:t>
      </w:r>
    </w:p>
    <w:p>
      <w:pPr>
        <w:pStyle w:val="2"/>
        <w:rPr>
          <w:rFonts w:ascii="宋体" w:hAnsi="宋体" w:eastAsia="宋体"/>
          <w:sz w:val="28"/>
          <w:szCs w:val="28"/>
        </w:rPr>
      </w:pPr>
      <w:r>
        <w:rPr>
          <w:rFonts w:hint="eastAsia" w:ascii="宋体" w:hAnsi="宋体" w:eastAsia="宋体"/>
          <w:sz w:val="28"/>
          <w:szCs w:val="28"/>
        </w:rPr>
        <w:t>三、研究方法</w:t>
      </w:r>
    </w:p>
    <w:p>
      <w:pPr>
        <w:pStyle w:val="2"/>
        <w:rPr>
          <w:rFonts w:ascii="宋体" w:hAnsi="宋体" w:eastAsia="宋体"/>
          <w:sz w:val="28"/>
          <w:szCs w:val="28"/>
        </w:rPr>
      </w:pPr>
      <w:r>
        <w:rPr>
          <w:rFonts w:hint="eastAsia" w:ascii="宋体" w:hAnsi="宋体" w:eastAsia="宋体"/>
          <w:sz w:val="28"/>
          <w:szCs w:val="28"/>
        </w:rPr>
        <w:t>四、研究主要内容</w:t>
      </w:r>
    </w:p>
    <w:p>
      <w:pPr>
        <w:pStyle w:val="2"/>
        <w:rPr>
          <w:rFonts w:ascii="宋体" w:hAnsi="宋体" w:eastAsia="宋体"/>
          <w:sz w:val="28"/>
          <w:szCs w:val="28"/>
        </w:rPr>
      </w:pPr>
      <w:r>
        <w:rPr>
          <w:rFonts w:hint="eastAsia" w:ascii="宋体" w:hAnsi="宋体" w:eastAsia="宋体"/>
          <w:sz w:val="28"/>
          <w:szCs w:val="28"/>
        </w:rPr>
        <w:t>五、研究过程</w:t>
      </w:r>
    </w:p>
    <w:p>
      <w:pPr>
        <w:pStyle w:val="2"/>
        <w:rPr>
          <w:rFonts w:ascii="宋体" w:hAnsi="宋体" w:eastAsia="宋体"/>
          <w:sz w:val="28"/>
          <w:szCs w:val="28"/>
        </w:rPr>
      </w:pPr>
      <w:r>
        <w:rPr>
          <w:rFonts w:hint="eastAsia" w:ascii="宋体" w:hAnsi="宋体" w:eastAsia="宋体"/>
          <w:sz w:val="28"/>
          <w:szCs w:val="28"/>
        </w:rPr>
        <w:t>六、存在的问题或研究的局限性</w:t>
      </w:r>
    </w:p>
    <w:p>
      <w:pPr>
        <w:pStyle w:val="2"/>
        <w:rPr>
          <w:rFonts w:ascii="宋体" w:hAnsi="宋体" w:eastAsia="宋体"/>
          <w:sz w:val="28"/>
          <w:szCs w:val="28"/>
        </w:rPr>
      </w:pPr>
      <w:r>
        <w:rPr>
          <w:rFonts w:hint="eastAsia" w:ascii="宋体" w:hAnsi="宋体" w:eastAsia="宋体"/>
          <w:sz w:val="28"/>
          <w:szCs w:val="28"/>
        </w:rPr>
        <w:t>七、研究成果</w:t>
      </w:r>
    </w:p>
    <w:p>
      <w:pPr>
        <w:pStyle w:val="2"/>
        <w:rPr>
          <w:rFonts w:ascii="宋体" w:hAnsi="宋体" w:eastAsia="宋体"/>
          <w:sz w:val="28"/>
          <w:szCs w:val="28"/>
        </w:rPr>
      </w:pPr>
      <w:r>
        <w:rPr>
          <w:rFonts w:hint="eastAsia" w:ascii="宋体" w:hAnsi="宋体" w:eastAsia="宋体"/>
          <w:sz w:val="28"/>
          <w:szCs w:val="28"/>
        </w:rPr>
        <w:t>八、研究心得</w:t>
      </w:r>
    </w:p>
    <w:p>
      <w:pPr>
        <w:pStyle w:val="2"/>
        <w:rPr>
          <w:rFonts w:ascii="宋体" w:hAnsi="宋体" w:eastAsia="宋体"/>
          <w:sz w:val="28"/>
          <w:szCs w:val="28"/>
        </w:rPr>
      </w:pPr>
      <w:r>
        <w:rPr>
          <w:rFonts w:hint="eastAsia" w:ascii="宋体" w:hAnsi="宋体" w:eastAsia="宋体"/>
          <w:sz w:val="28"/>
          <w:szCs w:val="28"/>
        </w:rPr>
        <w:t>九、组员感悟</w:t>
      </w:r>
    </w:p>
    <w:p>
      <w:pPr>
        <w:pStyle w:val="2"/>
        <w:rPr>
          <w:rFonts w:ascii="宋体" w:hAnsi="宋体" w:eastAsia="宋体"/>
          <w:sz w:val="28"/>
          <w:szCs w:val="28"/>
        </w:rPr>
      </w:pPr>
      <w:r>
        <w:rPr>
          <w:rFonts w:hint="eastAsia" w:ascii="宋体" w:hAnsi="宋体" w:eastAsia="宋体"/>
          <w:sz w:val="28"/>
          <w:szCs w:val="28"/>
        </w:rPr>
        <w:t>十、学习与收获</w:t>
      </w:r>
    </w:p>
    <w:p>
      <w:pPr>
        <w:pStyle w:val="2"/>
        <w:rPr>
          <w:rFonts w:ascii="宋体" w:hAnsi="宋体" w:eastAsia="宋体"/>
          <w:sz w:val="28"/>
          <w:szCs w:val="28"/>
        </w:rPr>
      </w:pPr>
      <w:r>
        <w:rPr>
          <w:rFonts w:hint="eastAsia" w:ascii="宋体" w:hAnsi="宋体" w:eastAsia="宋体"/>
          <w:sz w:val="28"/>
          <w:szCs w:val="28"/>
        </w:rPr>
        <w:t>十一、展望未来</w:t>
      </w:r>
    </w:p>
    <w:p>
      <w:pPr>
        <w:rPr>
          <w:b/>
          <w:sz w:val="28"/>
          <w:szCs w:val="28"/>
        </w:rPr>
      </w:pPr>
      <w:r>
        <w:rPr>
          <w:rFonts w:hint="eastAsia"/>
          <w:b/>
          <w:sz w:val="28"/>
          <w:szCs w:val="28"/>
        </w:rPr>
        <w:t>附录</w:t>
      </w:r>
    </w:p>
    <w:p>
      <w:pPr>
        <w:rPr>
          <w:b/>
          <w:sz w:val="28"/>
          <w:szCs w:val="28"/>
        </w:rPr>
      </w:pPr>
      <w:r>
        <w:rPr>
          <w:rFonts w:hint="eastAsia"/>
          <w:b/>
          <w:sz w:val="28"/>
          <w:szCs w:val="28"/>
        </w:rPr>
        <w:t>推荐书目</w:t>
      </w:r>
    </w:p>
    <w:p>
      <w:pPr>
        <w:rPr>
          <w:b/>
          <w:sz w:val="28"/>
          <w:szCs w:val="28"/>
        </w:rPr>
      </w:pPr>
      <w:r>
        <w:rPr>
          <w:rFonts w:hint="eastAsia"/>
          <w:b/>
          <w:sz w:val="28"/>
          <w:szCs w:val="28"/>
        </w:rPr>
        <w:t>调查问卷</w:t>
      </w:r>
    </w:p>
    <w:p>
      <w:pPr>
        <w:pStyle w:val="2"/>
        <w:rPr>
          <w:rFonts w:ascii="宋体" w:hAnsi="宋体" w:eastAsia="宋体"/>
        </w:rPr>
      </w:pPr>
    </w:p>
    <w:p/>
    <w:p/>
    <w:p/>
    <w:p>
      <w:pPr>
        <w:pStyle w:val="2"/>
        <w:rPr>
          <w:rFonts w:ascii="宋体" w:hAnsi="宋体" w:eastAsia="宋体"/>
          <w:sz w:val="32"/>
          <w:szCs w:val="32"/>
        </w:rPr>
      </w:pPr>
      <w:r>
        <w:rPr>
          <w:rFonts w:hint="eastAsia" w:ascii="宋体" w:hAnsi="宋体" w:eastAsia="宋体"/>
          <w:sz w:val="32"/>
          <w:szCs w:val="32"/>
        </w:rPr>
        <w:t>序言:</w:t>
      </w:r>
    </w:p>
    <w:p>
      <w:pPr>
        <w:ind w:firstLine="560" w:firstLineChars="200"/>
        <w:rPr>
          <w:rFonts w:ascii="宋体" w:hAnsi="宋体" w:eastAsia="宋体"/>
          <w:sz w:val="28"/>
          <w:szCs w:val="28"/>
        </w:rPr>
      </w:pPr>
      <w:r>
        <w:rPr>
          <w:rFonts w:hint="eastAsia" w:ascii="宋体" w:hAnsi="宋体" w:eastAsia="宋体"/>
          <w:sz w:val="28"/>
          <w:szCs w:val="28"/>
        </w:rPr>
        <w:t>问题的提出：</w:t>
      </w:r>
    </w:p>
    <w:p>
      <w:pPr>
        <w:ind w:firstLine="560" w:firstLineChars="200"/>
        <w:rPr>
          <w:rFonts w:ascii="宋体" w:hAnsi="宋体" w:eastAsia="宋体"/>
          <w:sz w:val="28"/>
          <w:szCs w:val="28"/>
        </w:rPr>
      </w:pPr>
      <w:r>
        <w:rPr>
          <w:rFonts w:hint="eastAsia" w:ascii="宋体" w:hAnsi="宋体" w:eastAsia="宋体"/>
          <w:sz w:val="28"/>
          <w:szCs w:val="28"/>
        </w:rPr>
        <w:t>如今，各种数学竞赛平地而起，数学辅导班也颇受青睐，然而同学们是否只抓数学的深度，忽视了数学的广度，是否缺少了一定的数学素养？</w:t>
      </w:r>
    </w:p>
    <w:p>
      <w:pPr>
        <w:ind w:firstLine="560" w:firstLineChars="200"/>
        <w:rPr>
          <w:rFonts w:ascii="宋体" w:hAnsi="宋体" w:eastAsia="宋体"/>
          <w:sz w:val="28"/>
          <w:szCs w:val="28"/>
        </w:rPr>
      </w:pPr>
      <w:r>
        <w:rPr>
          <w:rFonts w:hint="eastAsia" w:ascii="宋体" w:hAnsi="宋体" w:eastAsia="宋体"/>
          <w:sz w:val="28"/>
          <w:szCs w:val="28"/>
        </w:rPr>
        <w:t>研究动词：</w:t>
      </w:r>
    </w:p>
    <w:p>
      <w:pPr>
        <w:ind w:firstLine="560" w:firstLineChars="200"/>
        <w:rPr>
          <w:rFonts w:ascii="宋体" w:hAnsi="宋体" w:eastAsia="宋体"/>
          <w:sz w:val="28"/>
          <w:szCs w:val="28"/>
        </w:rPr>
      </w:pPr>
      <w:r>
        <w:rPr>
          <w:rFonts w:hint="eastAsia" w:ascii="宋体" w:hAnsi="宋体" w:eastAsia="宋体"/>
          <w:sz w:val="28"/>
          <w:szCs w:val="28"/>
        </w:rPr>
        <w:t>从“e”这一数学常数入手，调查“e”的背景，发现并理解“e”的数学的自然之美，调动同学们对数学素养即数学史的兴趣，改变“只抓深度，不看广度”的现状。</w:t>
      </w:r>
    </w:p>
    <w:p>
      <w:pPr>
        <w:ind w:firstLine="560" w:firstLineChars="200"/>
        <w:rPr>
          <w:rFonts w:ascii="宋体" w:hAnsi="宋体" w:eastAsia="宋体"/>
          <w:sz w:val="28"/>
          <w:szCs w:val="28"/>
        </w:rPr>
      </w:pPr>
    </w:p>
    <w:p>
      <w:pPr>
        <w:rPr>
          <w:rFonts w:ascii="宋体" w:hAnsi="宋体" w:eastAsia="宋体"/>
          <w:b/>
          <w:sz w:val="32"/>
          <w:szCs w:val="32"/>
        </w:rPr>
      </w:pPr>
      <w:r>
        <w:rPr>
          <w:rFonts w:hint="eastAsia" w:ascii="宋体" w:hAnsi="宋体" w:eastAsia="宋体"/>
          <w:b/>
          <w:sz w:val="32"/>
          <w:szCs w:val="32"/>
        </w:rPr>
        <w:t>一、理论依据</w:t>
      </w:r>
    </w:p>
    <w:p>
      <w:pPr>
        <w:ind w:firstLine="560" w:firstLineChars="200"/>
        <w:rPr>
          <w:rFonts w:hint="eastAsia" w:ascii="宋体" w:hAnsi="宋体" w:eastAsia="宋体"/>
          <w:color w:val="000000" w:themeColor="text1"/>
          <w:sz w:val="28"/>
          <w:szCs w:val="28"/>
        </w:rPr>
      </w:pPr>
      <w:r>
        <w:rPr>
          <w:rFonts w:hint="eastAsia" w:ascii="宋体" w:hAnsi="宋体" w:eastAsia="宋体"/>
          <w:color w:val="000000" w:themeColor="text1"/>
          <w:sz w:val="28"/>
          <w:szCs w:val="28"/>
        </w:rPr>
        <w:t>当n趋于∞时，</w:t>
      </w:r>
      <m:oMath>
        <m:sSup>
          <m:sSupPr>
            <m:ctrlPr>
              <w:rPr>
                <w:rFonts w:ascii="Cambria Math" w:hAnsi="Cambria Math" w:eastAsia="宋体"/>
                <w:color w:val="000000" w:themeColor="text1"/>
                <w:sz w:val="28"/>
                <w:szCs w:val="28"/>
              </w:rPr>
            </m:ctrlPr>
          </m:sSupPr>
          <m:e>
            <m:r>
              <m:rPr>
                <m:sty m:val="p"/>
              </m:rPr>
              <w:rPr>
                <w:rFonts w:ascii="Cambria Math" w:hAnsi="Cambria Math" w:eastAsia="宋体"/>
                <w:color w:val="000000" w:themeColor="text1"/>
                <w:sz w:val="28"/>
                <w:szCs w:val="28"/>
              </w:rPr>
              <m:t>（1+</m:t>
            </m:r>
            <m:f>
              <m:fPr>
                <m:ctrlPr>
                  <w:rPr>
                    <w:rFonts w:ascii="Cambria Math" w:hAnsi="Cambria Math" w:eastAsia="宋体"/>
                    <w:color w:val="000000" w:themeColor="text1"/>
                    <w:sz w:val="28"/>
                    <w:szCs w:val="28"/>
                  </w:rPr>
                </m:ctrlPr>
              </m:fPr>
              <m:num>
                <m:r>
                  <m:rPr>
                    <m:sty m:val="p"/>
                  </m:rPr>
                  <w:rPr>
                    <w:rFonts w:ascii="Cambria Math" w:hAnsi="Cambria Math" w:eastAsia="宋体"/>
                    <w:color w:val="000000" w:themeColor="text1"/>
                    <w:sz w:val="28"/>
                    <w:szCs w:val="28"/>
                  </w:rPr>
                  <m:t>1</m:t>
                </m:r>
                <m:ctrlPr>
                  <w:rPr>
                    <w:rFonts w:ascii="Cambria Math" w:hAnsi="Cambria Math" w:eastAsia="宋体"/>
                    <w:color w:val="000000" w:themeColor="text1"/>
                    <w:sz w:val="28"/>
                    <w:szCs w:val="28"/>
                  </w:rPr>
                </m:ctrlPr>
              </m:num>
              <m:den>
                <m:r>
                  <m:rPr>
                    <m:sty m:val="p"/>
                  </m:rPr>
                  <w:rPr>
                    <w:rFonts w:ascii="Cambria Math" w:hAnsi="Cambria Math" w:eastAsia="宋体"/>
                    <w:color w:val="000000" w:themeColor="text1"/>
                    <w:sz w:val="28"/>
                    <w:szCs w:val="28"/>
                  </w:rPr>
                  <m:t>n</m:t>
                </m:r>
                <m:ctrlPr>
                  <w:rPr>
                    <w:rFonts w:ascii="Cambria Math" w:hAnsi="Cambria Math" w:eastAsia="宋体"/>
                    <w:color w:val="000000" w:themeColor="text1"/>
                    <w:sz w:val="28"/>
                    <w:szCs w:val="28"/>
                  </w:rPr>
                </m:ctrlPr>
              </m:den>
            </m:f>
            <m:r>
              <m:rPr>
                <m:sty m:val="p"/>
              </m:rPr>
              <w:rPr>
                <w:rFonts w:ascii="Cambria Math" w:hAnsi="Cambria Math" w:eastAsia="宋体"/>
                <w:color w:val="000000" w:themeColor="text1"/>
                <w:sz w:val="28"/>
                <w:szCs w:val="28"/>
              </w:rPr>
              <m:t>）</m:t>
            </m:r>
            <m:ctrlPr>
              <w:rPr>
                <w:rFonts w:ascii="Cambria Math" w:hAnsi="Cambria Math" w:eastAsia="宋体"/>
                <w:color w:val="000000" w:themeColor="text1"/>
                <w:sz w:val="28"/>
                <w:szCs w:val="28"/>
              </w:rPr>
            </m:ctrlPr>
          </m:e>
          <m:sup>
            <m:r>
              <m:rPr>
                <m:sty m:val="p"/>
              </m:rPr>
              <w:rPr>
                <w:rFonts w:ascii="Cambria Math" w:hAnsi="Cambria Math" w:eastAsia="宋体"/>
                <w:color w:val="000000" w:themeColor="text1"/>
                <w:sz w:val="28"/>
                <w:szCs w:val="28"/>
              </w:rPr>
              <m:t>n</m:t>
            </m:r>
            <m:ctrlPr>
              <w:rPr>
                <w:rFonts w:ascii="Cambria Math" w:hAnsi="Cambria Math" w:eastAsia="宋体"/>
                <w:color w:val="000000" w:themeColor="text1"/>
                <w:sz w:val="28"/>
                <w:szCs w:val="28"/>
              </w:rPr>
            </m:ctrlPr>
          </m:sup>
        </m:sSup>
      </m:oMath>
      <w:r>
        <w:rPr>
          <w:rFonts w:hint="eastAsia" w:ascii="宋体" w:hAnsi="宋体" w:eastAsia="宋体"/>
          <w:color w:val="000000" w:themeColor="text1"/>
          <w:sz w:val="28"/>
          <w:szCs w:val="28"/>
        </w:rPr>
        <w:t>=e</w:t>
      </w:r>
      <w:r>
        <w:rPr>
          <w:rFonts w:ascii="宋体" w:hAnsi="宋体" w:eastAsia="宋体"/>
          <w:color w:val="000000" w:themeColor="text1"/>
          <w:sz w:val="28"/>
          <w:szCs w:val="28"/>
        </w:rPr>
        <w:t xml:space="preserve"> </w:t>
      </w:r>
    </w:p>
    <w:p>
      <w:pPr>
        <w:ind w:firstLine="560" w:firstLineChars="200"/>
        <w:rPr>
          <w:rFonts w:ascii="宋体" w:hAnsi="宋体" w:eastAsia="宋体"/>
          <w:color w:val="000000" w:themeColor="text1"/>
          <w:sz w:val="28"/>
          <w:szCs w:val="28"/>
        </w:rPr>
      </w:pPr>
    </w:p>
    <w:p>
      <w:pPr>
        <w:pStyle w:val="9"/>
        <w:numPr>
          <w:ilvl w:val="0"/>
          <w:numId w:val="1"/>
        </w:numPr>
        <w:ind w:firstLineChars="0"/>
        <w:rPr>
          <w:rFonts w:ascii="宋体" w:hAnsi="宋体" w:eastAsia="宋体"/>
          <w:b/>
          <w:sz w:val="32"/>
          <w:szCs w:val="32"/>
        </w:rPr>
      </w:pPr>
      <w:r>
        <w:rPr>
          <w:rFonts w:hint="eastAsia" w:ascii="宋体" w:hAnsi="宋体" w:eastAsia="宋体"/>
          <w:b/>
          <w:sz w:val="32"/>
          <w:szCs w:val="32"/>
        </w:rPr>
        <w:t>研究目标</w:t>
      </w:r>
    </w:p>
    <w:p>
      <w:pPr>
        <w:ind w:firstLine="560" w:firstLineChars="200"/>
        <w:rPr>
          <w:rFonts w:ascii="宋体" w:hAnsi="宋体" w:eastAsia="宋体"/>
          <w:sz w:val="28"/>
          <w:szCs w:val="28"/>
        </w:rPr>
      </w:pPr>
      <w:r>
        <w:rPr>
          <w:rFonts w:hint="eastAsia" w:ascii="宋体" w:hAnsi="宋体" w:eastAsia="宋体"/>
          <w:sz w:val="28"/>
          <w:szCs w:val="28"/>
        </w:rPr>
        <w:t>使同学成功理解“e”的魅力，从而激发对数学的兴趣及对数学素质的培养，同时了解并掌握现阶段中学生在数学学习中的现状与优缺点，提出愚见，以望改善。</w:t>
      </w:r>
    </w:p>
    <w:p>
      <w:pPr>
        <w:ind w:firstLine="560" w:firstLineChars="200"/>
        <w:rPr>
          <w:rFonts w:ascii="宋体" w:hAnsi="宋体" w:eastAsia="宋体"/>
          <w:sz w:val="28"/>
          <w:szCs w:val="28"/>
        </w:rPr>
      </w:pPr>
    </w:p>
    <w:p>
      <w:pPr>
        <w:pStyle w:val="9"/>
        <w:numPr>
          <w:ilvl w:val="0"/>
          <w:numId w:val="1"/>
        </w:numPr>
        <w:ind w:firstLineChars="0"/>
        <w:rPr>
          <w:rFonts w:ascii="宋体" w:hAnsi="宋体" w:eastAsia="宋体"/>
          <w:b/>
          <w:sz w:val="32"/>
          <w:szCs w:val="32"/>
        </w:rPr>
      </w:pPr>
      <w:r>
        <w:rPr>
          <w:rFonts w:hint="eastAsia" w:ascii="宋体" w:hAnsi="宋体" w:eastAsia="宋体"/>
          <w:b/>
          <w:sz w:val="32"/>
          <w:szCs w:val="32"/>
        </w:rPr>
        <w:t>研究方法</w:t>
      </w:r>
    </w:p>
    <w:p>
      <w:pPr>
        <w:ind w:firstLine="560" w:firstLineChars="200"/>
        <w:rPr>
          <w:rFonts w:ascii="宋体" w:hAnsi="宋体" w:eastAsia="宋体"/>
          <w:sz w:val="28"/>
          <w:szCs w:val="28"/>
        </w:rPr>
      </w:pPr>
      <w:r>
        <w:rPr>
          <w:rFonts w:hint="eastAsia" w:ascii="宋体" w:hAnsi="宋体" w:eastAsia="宋体"/>
          <w:sz w:val="28"/>
          <w:szCs w:val="28"/>
        </w:rPr>
        <w:t>以调查与整理数据，分析数据，从表面抓本质，查阅与收集，整合资料为主，以多阅读，多思考为根本，以中学生现状为基础出发，打开思维，提高数学素养，形成多元化的研究学习的形式。</w:t>
      </w:r>
    </w:p>
    <w:p>
      <w:pPr>
        <w:ind w:firstLine="560" w:firstLineChars="200"/>
        <w:rPr>
          <w:rFonts w:ascii="宋体" w:hAnsi="宋体" w:eastAsia="宋体"/>
          <w:sz w:val="28"/>
          <w:szCs w:val="28"/>
        </w:rPr>
      </w:pPr>
    </w:p>
    <w:p>
      <w:pPr>
        <w:pStyle w:val="9"/>
        <w:numPr>
          <w:ilvl w:val="0"/>
          <w:numId w:val="1"/>
        </w:numPr>
        <w:ind w:firstLineChars="0"/>
        <w:rPr>
          <w:rFonts w:ascii="宋体" w:hAnsi="宋体" w:eastAsia="宋体"/>
          <w:b/>
          <w:sz w:val="32"/>
          <w:szCs w:val="32"/>
        </w:rPr>
      </w:pPr>
      <w:r>
        <w:rPr>
          <w:rFonts w:hint="eastAsia" w:ascii="宋体" w:hAnsi="宋体" w:eastAsia="宋体"/>
          <w:b/>
          <w:sz w:val="32"/>
          <w:szCs w:val="32"/>
        </w:rPr>
        <w:t>研究主要内容</w:t>
      </w:r>
    </w:p>
    <w:p>
      <w:pPr>
        <w:ind w:left="560"/>
        <w:rPr>
          <w:rFonts w:ascii="宋体" w:hAnsi="宋体" w:eastAsia="宋体"/>
          <w:sz w:val="28"/>
          <w:szCs w:val="28"/>
        </w:rPr>
      </w:pPr>
      <w:r>
        <w:rPr>
          <w:rFonts w:hint="eastAsia" w:ascii="宋体" w:hAnsi="宋体" w:eastAsia="宋体"/>
          <w:sz w:val="28"/>
          <w:szCs w:val="28"/>
        </w:rPr>
        <w:t>1、何“e”称为自然底数？它自然在哪儿？</w:t>
      </w:r>
    </w:p>
    <w:p>
      <w:pPr>
        <w:ind w:firstLine="560" w:firstLineChars="200"/>
        <w:rPr>
          <w:rFonts w:ascii="宋体" w:hAnsi="宋体" w:eastAsia="宋体"/>
          <w:sz w:val="28"/>
          <w:szCs w:val="28"/>
        </w:rPr>
      </w:pPr>
      <w:r>
        <w:rPr>
          <w:rFonts w:hint="eastAsia" w:ascii="宋体" w:hAnsi="宋体" w:eastAsia="宋体"/>
          <w:sz w:val="28"/>
          <w:szCs w:val="28"/>
        </w:rPr>
        <w:t>2、现在中学生数学知识的储备现状是什么？</w:t>
      </w:r>
    </w:p>
    <w:p>
      <w:pPr>
        <w:ind w:firstLine="560" w:firstLineChars="200"/>
        <w:rPr>
          <w:rFonts w:ascii="宋体" w:hAnsi="宋体" w:eastAsia="宋体"/>
          <w:sz w:val="28"/>
          <w:szCs w:val="28"/>
        </w:rPr>
      </w:pPr>
    </w:p>
    <w:p>
      <w:pPr>
        <w:numPr>
          <w:ilvl w:val="0"/>
          <w:numId w:val="1"/>
        </w:numPr>
        <w:rPr>
          <w:rFonts w:ascii="宋体" w:hAnsi="宋体" w:eastAsia="宋体"/>
          <w:b/>
          <w:sz w:val="32"/>
          <w:szCs w:val="32"/>
        </w:rPr>
      </w:pPr>
      <w:r>
        <w:rPr>
          <w:rFonts w:hint="eastAsia" w:ascii="宋体" w:hAnsi="宋体" w:eastAsia="宋体"/>
          <w:b/>
          <w:sz w:val="32"/>
          <w:szCs w:val="32"/>
        </w:rPr>
        <w:t>研究过程</w:t>
      </w:r>
    </w:p>
    <w:p>
      <w:pPr>
        <w:ind w:left="862"/>
        <w:rPr>
          <w:rFonts w:ascii="宋体" w:hAnsi="宋体" w:eastAsia="宋体"/>
          <w:b/>
          <w:sz w:val="32"/>
          <w:szCs w:val="32"/>
        </w:rPr>
      </w:pPr>
      <w:r>
        <w:rPr>
          <w:rFonts w:ascii="宋体" w:hAnsi="宋体" w:eastAsia="宋体"/>
          <w:b/>
          <w:sz w:val="32"/>
          <w:szCs w:val="32"/>
        </w:rPr>
        <w:drawing>
          <wp:inline distT="0" distB="0" distL="114300" distR="114300">
            <wp:extent cx="3870325" cy="3060700"/>
            <wp:effectExtent l="19050" t="0" r="0" b="0"/>
            <wp:docPr id="2" name="图片 12" descr="QQ图片2019041122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2" descr="QQ图片20190411220556"/>
                    <pic:cNvPicPr>
                      <a:picLocks noChangeAspect="1"/>
                    </pic:cNvPicPr>
                  </pic:nvPicPr>
                  <pic:blipFill>
                    <a:blip r:embed="rId4" cstate="print"/>
                    <a:stretch>
                      <a:fillRect/>
                    </a:stretch>
                  </pic:blipFill>
                  <pic:spPr>
                    <a:xfrm>
                      <a:off x="0" y="0"/>
                      <a:ext cx="3870346" cy="3060700"/>
                    </a:xfrm>
                    <a:prstGeom prst="rect">
                      <a:avLst/>
                    </a:prstGeom>
                  </pic:spPr>
                </pic:pic>
              </a:graphicData>
            </a:graphic>
          </wp:inline>
        </w:drawing>
      </w:r>
    </w:p>
    <w:p>
      <w:pPr>
        <w:ind w:firstLine="560" w:firstLineChars="200"/>
        <w:jc w:val="left"/>
        <w:rPr>
          <w:rFonts w:ascii="宋体" w:hAnsi="宋体" w:eastAsia="宋体"/>
          <w:sz w:val="28"/>
          <w:szCs w:val="28"/>
        </w:rPr>
      </w:pPr>
      <w:r>
        <w:rPr>
          <w:rFonts w:hint="eastAsia" w:ascii="宋体" w:hAnsi="宋体" w:eastAsia="宋体"/>
          <w:sz w:val="28"/>
          <w:szCs w:val="28"/>
        </w:rPr>
        <w:t>我们小组首先进行了明确的分工，并将具体安排内容涉及如下：</w:t>
      </w:r>
    </w:p>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丁子亦:查阅资料，制作PPT加结题报告,制成图表，并加入到ppt当中。</w:t>
      </w:r>
    </w:p>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邱禹实:制作开题报告，并对结题报告加以辅助,采访他人，将数据交出。</w:t>
      </w:r>
    </w:p>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与此同时，我们将每一天合理地利用起来，做到完善规划，确保在学习不受影响的情况下将此次工作做到尽善尽美。其内容如下：</w:t>
      </w:r>
    </w:p>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2.1-2.3小组内交流讨论，商量分工情况</w:t>
      </w:r>
    </w:p>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2.4-2.5查阅资料，在小组内进行筛选</w:t>
      </w:r>
    </w:p>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2.6制作开题报告</w:t>
      </w:r>
    </w:p>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2.7-2.8研究课题应准备哪些内容</w:t>
      </w:r>
    </w:p>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2.9制作ppt前段</w:t>
      </w:r>
    </w:p>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2.10-3.1总结研究主要思想</w:t>
      </w:r>
    </w:p>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3.20制作图表，与ppt整合</w:t>
      </w:r>
    </w:p>
    <w:p>
      <w:pPr>
        <w:ind w:firstLine="560" w:firstLineChars="200"/>
        <w:jc w:val="left"/>
        <w:rPr>
          <w:rFonts w:ascii="宋体" w:hAnsi="宋体" w:eastAsia="宋体"/>
          <w:color w:val="000000" w:themeColor="text1"/>
          <w:sz w:val="28"/>
          <w:szCs w:val="28"/>
        </w:rPr>
      </w:pPr>
      <w:r>
        <w:rPr>
          <w:rFonts w:hint="eastAsia" w:ascii="宋体" w:hAnsi="宋体" w:eastAsia="宋体"/>
          <w:color w:val="000000" w:themeColor="text1"/>
          <w:sz w:val="28"/>
          <w:szCs w:val="28"/>
        </w:rPr>
        <w:t>3.21-3.25制作结题报告</w:t>
      </w:r>
    </w:p>
    <w:p>
      <w:pPr>
        <w:ind w:firstLine="560" w:firstLineChars="200"/>
        <w:rPr>
          <w:rFonts w:ascii="宋体" w:hAnsi="宋体" w:eastAsia="宋体"/>
          <w:sz w:val="28"/>
          <w:szCs w:val="28"/>
        </w:rPr>
      </w:pPr>
      <w:r>
        <w:rPr>
          <w:rFonts w:hint="eastAsia" w:ascii="宋体" w:hAnsi="宋体" w:eastAsia="宋体"/>
          <w:sz w:val="28"/>
          <w:szCs w:val="28"/>
        </w:rPr>
        <w:t>同时，我们将课题分成几大板块，并以已对其作详细介绍及处理，见下：</w:t>
      </w:r>
    </w:p>
    <w:p>
      <w:pPr>
        <w:ind w:firstLine="560" w:firstLineChars="200"/>
        <w:rPr>
          <w:rFonts w:ascii="宋体" w:hAnsi="宋体" w:eastAsia="宋体"/>
          <w:color w:val="000000" w:themeColor="text1"/>
          <w:sz w:val="28"/>
          <w:szCs w:val="28"/>
        </w:rPr>
      </w:pPr>
      <w:r>
        <w:rPr>
          <w:rFonts w:hint="eastAsia" w:ascii="宋体" w:hAnsi="宋体" w:eastAsia="宋体"/>
          <w:color w:val="000000" w:themeColor="text1"/>
          <w:sz w:val="28"/>
          <w:szCs w:val="28"/>
        </w:rPr>
        <w:t>提出问题—搜集资料—问卷调查—分析—展开讨论—研究—得出结论</w:t>
      </w:r>
    </w:p>
    <w:p>
      <w:pPr>
        <w:ind w:firstLine="560" w:firstLineChars="200"/>
        <w:rPr>
          <w:rFonts w:ascii="宋体" w:hAnsi="宋体" w:eastAsia="宋体"/>
          <w:sz w:val="28"/>
          <w:szCs w:val="28"/>
        </w:rPr>
      </w:pPr>
      <w:r>
        <w:rPr>
          <w:rFonts w:hint="eastAsia" w:ascii="宋体" w:hAnsi="宋体" w:eastAsia="宋体"/>
          <w:sz w:val="28"/>
          <w:szCs w:val="28"/>
        </w:rPr>
        <w:t>提出问题：如今，各种数学竞赛平地而起，数学辅导班也颇受青睐，然而同学们是否只抓数学的深度，忽视了数学的广度，是否缺少了一定的数学素养？</w:t>
      </w:r>
    </w:p>
    <w:p>
      <w:pPr>
        <w:ind w:firstLine="560" w:firstLineChars="200"/>
        <w:rPr>
          <w:rFonts w:ascii="宋体" w:hAnsi="宋体" w:eastAsia="宋体"/>
          <w:sz w:val="28"/>
          <w:szCs w:val="28"/>
        </w:rPr>
      </w:pPr>
      <w:r>
        <w:rPr>
          <w:rFonts w:hint="eastAsia" w:ascii="宋体" w:hAnsi="宋体" w:eastAsia="宋体"/>
          <w:sz w:val="28"/>
          <w:szCs w:val="28"/>
        </w:rPr>
        <w:t>搜集资料：上网查阅资料，深入阅读《大视野》以及《数学妙啊妙》、《e的故事，一个常数的传奇》、《奇妙的对数表的描述》、《如果没有计算器，我们就用计算尺吧》、《e的故事》（马奥尔）、《不可思议的e》（陈仁政）、《e的奥秘》（</w:t>
      </w:r>
      <w:r>
        <w:rPr>
          <w:rFonts w:hint="eastAsia" w:ascii="宋体" w:hAnsi="宋体" w:eastAsia="宋体"/>
          <w:color w:val="000000" w:themeColor="text1"/>
          <w:sz w:val="28"/>
          <w:szCs w:val="28"/>
        </w:rPr>
        <w:t>崛场芳数）。</w:t>
      </w:r>
    </w:p>
    <w:p>
      <w:pPr>
        <w:rPr>
          <w:rFonts w:ascii="宋体" w:hAnsi="宋体" w:eastAsia="宋体"/>
          <w:sz w:val="28"/>
          <w:szCs w:val="28"/>
        </w:rPr>
      </w:pPr>
    </w:p>
    <w:p>
      <w:pPr>
        <w:rPr>
          <w:rFonts w:ascii="宋体" w:hAnsi="宋体" w:eastAsia="宋体"/>
          <w:b/>
          <w:sz w:val="32"/>
          <w:szCs w:val="32"/>
        </w:rPr>
      </w:pPr>
      <w:r>
        <w:rPr>
          <w:rFonts w:hint="eastAsia" w:ascii="宋体" w:hAnsi="宋体" w:eastAsia="宋体"/>
          <w:b/>
          <w:sz w:val="32"/>
          <w:szCs w:val="32"/>
        </w:rPr>
        <w:t>六、存在的问题或研究的局限性</w:t>
      </w:r>
    </w:p>
    <w:p>
      <w:pPr>
        <w:ind w:firstLine="560" w:firstLineChars="200"/>
        <w:rPr>
          <w:rFonts w:ascii="宋体" w:hAnsi="宋体" w:eastAsia="宋体"/>
          <w:sz w:val="28"/>
          <w:szCs w:val="28"/>
        </w:rPr>
      </w:pPr>
      <w:r>
        <w:rPr>
          <w:rFonts w:ascii="宋体" w:hAnsi="宋体" w:eastAsia="宋体"/>
          <w:sz w:val="28"/>
          <w:szCs w:val="28"/>
        </w:rPr>
        <w:t>①</w:t>
      </w:r>
      <w:r>
        <w:rPr>
          <w:rFonts w:hint="eastAsia" w:ascii="宋体" w:hAnsi="宋体" w:eastAsia="宋体"/>
          <w:sz w:val="28"/>
          <w:szCs w:val="28"/>
        </w:rPr>
        <w:t>未能进行</w:t>
      </w:r>
      <w:r>
        <w:rPr>
          <w:rFonts w:hint="eastAsia" w:ascii="宋体" w:hAnsi="宋体" w:eastAsia="宋体"/>
          <w:color w:val="000000" w:themeColor="text1"/>
          <w:sz w:val="28"/>
          <w:szCs w:val="28"/>
        </w:rPr>
        <w:t>三校普查</w:t>
      </w:r>
    </w:p>
    <w:p>
      <w:pPr>
        <w:ind w:firstLine="560" w:firstLineChars="200"/>
        <w:rPr>
          <w:rFonts w:ascii="宋体" w:hAnsi="宋体" w:eastAsia="宋体"/>
          <w:sz w:val="28"/>
          <w:szCs w:val="28"/>
        </w:rPr>
      </w:pPr>
      <w:r>
        <w:rPr>
          <w:rFonts w:ascii="宋体" w:hAnsi="宋体" w:eastAsia="宋体"/>
          <w:sz w:val="28"/>
          <w:szCs w:val="28"/>
        </w:rPr>
        <w:t>②</w:t>
      </w:r>
      <w:r>
        <w:rPr>
          <w:rFonts w:hint="eastAsia" w:ascii="宋体" w:hAnsi="宋体" w:eastAsia="宋体"/>
          <w:sz w:val="28"/>
          <w:szCs w:val="28"/>
        </w:rPr>
        <w:t>对于数学常数e的自然概念只举了一例</w:t>
      </w:r>
    </w:p>
    <w:p>
      <w:pPr>
        <w:ind w:firstLine="560" w:firstLineChars="200"/>
        <w:rPr>
          <w:rFonts w:ascii="宋体" w:hAnsi="宋体" w:eastAsia="宋体"/>
          <w:sz w:val="28"/>
          <w:szCs w:val="28"/>
        </w:rPr>
      </w:pPr>
      <w:r>
        <w:rPr>
          <w:rFonts w:ascii="宋体" w:hAnsi="宋体" w:eastAsia="宋体"/>
          <w:sz w:val="28"/>
          <w:szCs w:val="28"/>
        </w:rPr>
        <w:t>③</w:t>
      </w:r>
      <w:r>
        <w:rPr>
          <w:rFonts w:hint="eastAsia" w:ascii="宋体" w:hAnsi="宋体" w:eastAsia="宋体"/>
          <w:sz w:val="28"/>
          <w:szCs w:val="28"/>
        </w:rPr>
        <w:t>由于篇幅有限，未能将e与对数中的数学史深入展开普及。</w:t>
      </w:r>
    </w:p>
    <w:p>
      <w:pPr>
        <w:ind w:firstLine="643" w:firstLineChars="200"/>
        <w:rPr>
          <w:rFonts w:ascii="宋体" w:hAnsi="宋体" w:eastAsia="宋体"/>
          <w:b/>
          <w:sz w:val="32"/>
          <w:szCs w:val="32"/>
        </w:rPr>
      </w:pPr>
    </w:p>
    <w:p>
      <w:pPr>
        <w:rPr>
          <w:rFonts w:ascii="宋体" w:hAnsi="宋体" w:eastAsia="宋体"/>
          <w:b/>
          <w:sz w:val="32"/>
          <w:szCs w:val="32"/>
        </w:rPr>
      </w:pPr>
      <w:r>
        <w:rPr>
          <w:rFonts w:hint="eastAsia" w:ascii="宋体" w:hAnsi="宋体" w:eastAsia="宋体"/>
          <w:b/>
          <w:sz w:val="32"/>
          <w:szCs w:val="32"/>
        </w:rPr>
        <w:t>七、研究成果</w:t>
      </w:r>
    </w:p>
    <w:p>
      <w:pPr>
        <w:ind w:firstLine="560" w:firstLineChars="200"/>
        <w:rPr>
          <w:rFonts w:ascii="宋体" w:hAnsi="宋体" w:eastAsia="宋体"/>
          <w:sz w:val="28"/>
          <w:szCs w:val="28"/>
        </w:rPr>
      </w:pPr>
      <w:r>
        <w:rPr>
          <w:rFonts w:hint="eastAsia" w:ascii="宋体" w:hAnsi="宋体" w:eastAsia="宋体"/>
          <w:sz w:val="28"/>
          <w:szCs w:val="28"/>
        </w:rPr>
        <w:t>1、我们小组从e的表达式入手，发现其底数见与1的差与指数的积恰好为一，通过这层关系，我们小组想到了利息，并动脑列出了在生活中一个有关e的例子：假如某人去银行存了一元。此时正值货币膨胀，银行存款利率达到了100%，一年后，他就会拥有2元钱。但是如果银行，半年付一次利息，在半年后会有1.5元，而他可以把这0.5元的利息也存着，此时一年后即可获得2.25元的余额。如果银行每四个月付一次利息，他将拥有2.37元。而如果银行每秒都在发利，1年共31536000秒，余额则可以达到2.7182817813元。不难发现，银行在这一年中分批发利息，会比一年中只发一次利息要多得多，且分的批次越多，个人所得的余额也就越多，若此时的n（分发的批次）达到无限大，那么的人所能获得的利息也就会是最多的。我们用数学公式去说明一下，如果一年发n次利息，则式子的指数就是n，而每次获得的余额都是n的倒数，此时用1去加这个数，然后n次方，就得到了年终的余额，刚好是e的表达式（n取无限大）。</w:t>
      </w:r>
    </w:p>
    <w:p>
      <w:pPr>
        <w:ind w:firstLine="560" w:firstLineChars="200"/>
        <w:rPr>
          <w:rFonts w:ascii="宋体" w:hAnsi="宋体" w:eastAsia="宋体"/>
          <w:sz w:val="28"/>
          <w:szCs w:val="28"/>
        </w:rPr>
      </w:pPr>
      <w:r>
        <w:rPr>
          <w:rFonts w:hint="eastAsia" w:ascii="宋体" w:hAnsi="宋体" w:eastAsia="宋体"/>
          <w:sz w:val="28"/>
          <w:szCs w:val="28"/>
        </w:rPr>
        <w:t>由于《数学妙啊，妙》的启发和引导，我们将e和圆周率做对比发现：多边形的变数和利滚利的次数是相似的，对角线为一的n边等边形，n趋于无穷，周长就无限接于π，即π是周长的最大值。年利率为一的一元存款，利滚利的次数n趋于无穷，存款就无限接近e，即e是存款的最大值。</w:t>
      </w:r>
    </w:p>
    <w:p>
      <w:pPr>
        <w:ind w:firstLine="560" w:firstLineChars="200"/>
        <w:rPr>
          <w:rFonts w:ascii="宋体" w:hAnsi="宋体" w:eastAsia="宋体"/>
          <w:sz w:val="28"/>
          <w:szCs w:val="28"/>
        </w:rPr>
      </w:pPr>
      <w:r>
        <w:rPr>
          <w:rFonts w:hint="eastAsia" w:ascii="宋体" w:hAnsi="宋体" w:eastAsia="宋体"/>
          <w:sz w:val="28"/>
          <w:szCs w:val="28"/>
        </w:rPr>
        <w:t>也就是说：每个完美的圆，其周长都是π的倍数，每个理想的存款，其余额都是e的倍数，按照自然的观点，如果圆是最美的，那最赚钱也是最理想的。</w:t>
      </w:r>
    </w:p>
    <w:p>
      <w:pPr>
        <w:ind w:firstLine="420" w:firstLineChars="150"/>
        <w:rPr>
          <w:rFonts w:ascii="宋体" w:hAnsi="宋体" w:eastAsia="宋体"/>
          <w:sz w:val="28"/>
          <w:szCs w:val="28"/>
        </w:rPr>
      </w:pPr>
      <w:r>
        <w:rPr>
          <w:rFonts w:hint="eastAsia" w:ascii="宋体" w:hAnsi="宋体" w:eastAsia="宋体"/>
          <w:sz w:val="28"/>
          <w:szCs w:val="28"/>
        </w:rPr>
        <w:t>2、我们小组通过调查问卷的形式展开调研，通过对本市几所知名中学的学生的问卷调查，整理出了以下数据（在研究时，我们温习了有关普查与抽样调查，有关统计表和统计图的知识，温故而知新，进一步提高了对校内此方面的理解与掌握）</w:t>
      </w:r>
    </w:p>
    <w:p>
      <w:pPr>
        <w:jc w:val="center"/>
        <w:rPr>
          <w:rFonts w:ascii="宋体" w:hAnsi="宋体" w:eastAsia="宋体"/>
          <w:sz w:val="28"/>
          <w:szCs w:val="28"/>
        </w:rPr>
      </w:pPr>
      <w:r>
        <w:rPr>
          <w:rFonts w:ascii="宋体" w:hAnsi="宋体" w:eastAsia="宋体"/>
          <w:sz w:val="28"/>
          <w:szCs w:val="28"/>
        </w:rPr>
        <w:drawing>
          <wp:inline distT="0" distB="0" distL="114300" distR="114300">
            <wp:extent cx="5266690" cy="3527425"/>
            <wp:effectExtent l="0" t="0" r="0" b="0"/>
            <wp:docPr id="5" name="内容占位符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jc w:val="center"/>
        <w:rPr>
          <w:rFonts w:ascii="宋体" w:hAnsi="宋体" w:eastAsia="宋体"/>
          <w:sz w:val="28"/>
          <w:szCs w:val="28"/>
        </w:rPr>
      </w:pPr>
    </w:p>
    <w:p>
      <w:pPr>
        <w:ind w:firstLine="560" w:firstLineChars="200"/>
        <w:jc w:val="left"/>
        <w:rPr>
          <w:rFonts w:ascii="宋体" w:hAnsi="宋体" w:eastAsia="宋体"/>
          <w:sz w:val="28"/>
          <w:szCs w:val="28"/>
        </w:rPr>
      </w:pPr>
      <w:r>
        <w:rPr>
          <w:rFonts w:hint="eastAsia" w:ascii="宋体" w:hAnsi="宋体" w:eastAsia="宋体"/>
          <w:sz w:val="28"/>
          <w:szCs w:val="28"/>
        </w:rPr>
        <w:t>以上是我们小组收集的对e的熟悉程度分析表，调查结果显示，在本市中小学生之中，确实存在只抓数学的深度，忽视了数学的广度的问题。这其中，所未见过，不过是曾经读到过一次，或是根本就只是见过一次，瞟过一眼。那些熟悉e的人也只不过是了解e的几位数值而已，这足以说明问题。我们小组的设想是将数学史及e的知识进一步普及。</w:t>
      </w:r>
    </w:p>
    <w:p>
      <w:pPr>
        <w:jc w:val="center"/>
        <w:rPr>
          <w:rFonts w:ascii="宋体" w:hAnsi="宋体" w:eastAsia="宋体"/>
          <w:sz w:val="28"/>
          <w:szCs w:val="28"/>
        </w:rPr>
      </w:pPr>
      <w:r>
        <w:rPr>
          <w:rFonts w:ascii="宋体" w:hAnsi="宋体" w:eastAsia="宋体"/>
          <w:sz w:val="28"/>
          <w:szCs w:val="28"/>
        </w:rPr>
        <w:drawing>
          <wp:inline distT="0" distB="0" distL="114300" distR="114300">
            <wp:extent cx="4572000" cy="2743200"/>
            <wp:effectExtent l="4445" t="4445" r="14605" b="14605"/>
            <wp:docPr id="14"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jc w:val="center"/>
        <w:rPr>
          <w:rFonts w:ascii="宋体" w:hAnsi="宋体" w:eastAsia="宋体"/>
          <w:sz w:val="28"/>
          <w:szCs w:val="28"/>
        </w:rPr>
      </w:pPr>
      <w:r>
        <w:rPr>
          <w:rFonts w:ascii="宋体" w:hAnsi="宋体" w:eastAsia="宋体"/>
          <w:sz w:val="28"/>
          <w:szCs w:val="28"/>
        </w:rPr>
        <w:drawing>
          <wp:inline distT="0" distB="0" distL="114300" distR="114300">
            <wp:extent cx="4572000" cy="2743200"/>
            <wp:effectExtent l="4445" t="4445" r="14605" b="14605"/>
            <wp:docPr id="15"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rPr>
          <w:rFonts w:ascii="宋体" w:hAnsi="宋体" w:eastAsia="宋体"/>
          <w:sz w:val="28"/>
          <w:szCs w:val="28"/>
        </w:rPr>
      </w:pPr>
    </w:p>
    <w:p>
      <w:pPr>
        <w:rPr>
          <w:rFonts w:ascii="宋体" w:hAnsi="宋体" w:eastAsia="宋体"/>
          <w:sz w:val="28"/>
          <w:szCs w:val="28"/>
        </w:rPr>
      </w:pPr>
    </w:p>
    <w:p>
      <w:pPr>
        <w:jc w:val="center"/>
        <w:rPr>
          <w:rFonts w:ascii="宋体" w:hAnsi="宋体" w:eastAsia="宋体"/>
          <w:sz w:val="28"/>
          <w:szCs w:val="28"/>
        </w:rPr>
      </w:pPr>
      <w:r>
        <w:rPr>
          <w:rFonts w:ascii="宋体" w:hAnsi="宋体" w:eastAsia="宋体"/>
          <w:sz w:val="28"/>
          <w:szCs w:val="28"/>
        </w:rPr>
        <w:drawing>
          <wp:inline distT="0" distB="0" distL="114300" distR="114300">
            <wp:extent cx="4572000" cy="2743200"/>
            <wp:effectExtent l="4445" t="4445" r="14605" b="14605"/>
            <wp:docPr id="16"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jc w:val="center"/>
        <w:rPr>
          <w:rFonts w:ascii="宋体" w:hAnsi="宋体" w:eastAsia="宋体"/>
          <w:sz w:val="28"/>
          <w:szCs w:val="28"/>
        </w:rPr>
      </w:pPr>
      <w:r>
        <w:rPr>
          <w:rFonts w:ascii="宋体" w:hAnsi="宋体" w:eastAsia="宋体"/>
          <w:sz w:val="28"/>
          <w:szCs w:val="28"/>
        </w:rPr>
        <w:drawing>
          <wp:inline distT="0" distB="0" distL="114300" distR="114300">
            <wp:extent cx="4572000" cy="2743200"/>
            <wp:effectExtent l="4445" t="4445" r="14605" b="14605"/>
            <wp:docPr id="17"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jc w:val="center"/>
        <w:rPr>
          <w:rFonts w:ascii="宋体" w:hAnsi="宋体" w:eastAsia="宋体"/>
          <w:sz w:val="28"/>
          <w:szCs w:val="28"/>
        </w:rPr>
      </w:pPr>
      <w:r>
        <w:rPr>
          <w:rFonts w:ascii="宋体" w:hAnsi="宋体" w:eastAsia="宋体"/>
          <w:sz w:val="28"/>
          <w:szCs w:val="28"/>
        </w:rPr>
        <w:drawing>
          <wp:inline distT="0" distB="0" distL="114300" distR="114300">
            <wp:extent cx="4572000" cy="2743200"/>
            <wp:effectExtent l="4445" t="4445" r="14605" b="14605"/>
            <wp:docPr id="18"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rPr>
          <w:rFonts w:ascii="宋体" w:hAnsi="宋体" w:eastAsia="宋体"/>
          <w:sz w:val="28"/>
          <w:szCs w:val="28"/>
        </w:rPr>
      </w:pPr>
    </w:p>
    <w:p>
      <w:pPr>
        <w:jc w:val="center"/>
        <w:rPr>
          <w:rFonts w:ascii="宋体" w:hAnsi="宋体" w:eastAsia="宋体"/>
          <w:sz w:val="28"/>
          <w:szCs w:val="28"/>
        </w:rPr>
      </w:pPr>
      <w:r>
        <w:rPr>
          <w:rFonts w:ascii="宋体" w:hAnsi="宋体" w:eastAsia="宋体"/>
          <w:sz w:val="28"/>
          <w:szCs w:val="28"/>
        </w:rPr>
        <w:drawing>
          <wp:inline distT="0" distB="0" distL="114300" distR="114300">
            <wp:extent cx="4572000" cy="2743200"/>
            <wp:effectExtent l="4445" t="4445" r="14605" b="14605"/>
            <wp:docPr id="19"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jc w:val="center"/>
        <w:rPr>
          <w:rFonts w:ascii="宋体" w:hAnsi="宋体" w:eastAsia="宋体"/>
          <w:sz w:val="28"/>
          <w:szCs w:val="28"/>
        </w:rPr>
      </w:pPr>
      <w:r>
        <w:rPr>
          <w:rFonts w:ascii="宋体" w:hAnsi="宋体" w:eastAsia="宋体"/>
          <w:sz w:val="28"/>
          <w:szCs w:val="28"/>
        </w:rPr>
        <w:drawing>
          <wp:inline distT="0" distB="0" distL="114300" distR="114300">
            <wp:extent cx="4572000" cy="2743200"/>
            <wp:effectExtent l="4445" t="4445" r="14605" b="14605"/>
            <wp:docPr id="20"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jc w:val="center"/>
        <w:rPr>
          <w:rFonts w:ascii="宋体" w:hAnsi="宋体" w:eastAsia="宋体"/>
          <w:sz w:val="28"/>
          <w:szCs w:val="28"/>
        </w:rPr>
      </w:pPr>
      <w:r>
        <w:rPr>
          <w:rFonts w:ascii="宋体" w:hAnsi="宋体" w:eastAsia="宋体"/>
          <w:sz w:val="28"/>
          <w:szCs w:val="28"/>
        </w:rPr>
        <w:drawing>
          <wp:inline distT="0" distB="0" distL="114300" distR="114300">
            <wp:extent cx="4572000" cy="2743200"/>
            <wp:effectExtent l="4445" t="4445" r="14605" b="14605"/>
            <wp:docPr id="21"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rPr>
          <w:rFonts w:ascii="宋体" w:hAnsi="宋体" w:eastAsia="宋体"/>
          <w:sz w:val="28"/>
          <w:szCs w:val="28"/>
        </w:rPr>
      </w:pPr>
    </w:p>
    <w:p>
      <w:pPr>
        <w:jc w:val="center"/>
        <w:rPr>
          <w:rFonts w:ascii="宋体" w:hAnsi="宋体" w:eastAsia="宋体"/>
          <w:sz w:val="28"/>
          <w:szCs w:val="28"/>
        </w:rPr>
      </w:pPr>
      <w:r>
        <w:rPr>
          <w:rFonts w:ascii="宋体" w:hAnsi="宋体" w:eastAsia="宋体"/>
          <w:sz w:val="28"/>
          <w:szCs w:val="28"/>
        </w:rPr>
        <w:drawing>
          <wp:inline distT="0" distB="0" distL="114300" distR="114300">
            <wp:extent cx="4572000" cy="2743200"/>
            <wp:effectExtent l="4445" t="4445" r="14605" b="14605"/>
            <wp:docPr id="22"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ind w:firstLine="560" w:firstLineChars="200"/>
        <w:rPr>
          <w:rFonts w:ascii="宋体" w:hAnsi="宋体" w:eastAsia="宋体"/>
          <w:sz w:val="28"/>
          <w:szCs w:val="28"/>
        </w:rPr>
      </w:pPr>
      <w:r>
        <w:rPr>
          <w:rFonts w:hint="eastAsia" w:ascii="宋体" w:hAnsi="宋体" w:eastAsia="宋体"/>
          <w:sz w:val="28"/>
          <w:szCs w:val="28"/>
        </w:rPr>
        <w:t>以上是我们小组对于数学中及与此次课题的研究有关的一些调查（问卷见后），根据其结果，我们可以说，对于某些难点，以及某些偏僻的知识点，大众不了解也是正常的，那些了解的同学，家长及其他人士也是通过平时的多阅读，多积累，多探讨所得来的，而那些没有这方面知识，或者这方面知识相对薄弱的同学赢多看书，多学习，多思考，多在生活中践行数学知识。但是在此课题中也同时看到了许多问题，比如，竟仍有1.1%的同学不知道黄金比例，这超出了我们小组的预期。同时，我们也注意到，知识是相贯通的，那些没有数学史基础的同学同时也不太了解利息的来源的与数学有关，但同时涉及其他学科的知识。也就是说，数学在生活中的各个领域都起到了基础作用，顶梁柱作用，以及重要的领军作用。</w:t>
      </w:r>
    </w:p>
    <w:p>
      <w:pPr>
        <w:ind w:firstLine="560" w:firstLineChars="200"/>
        <w:rPr>
          <w:rFonts w:ascii="宋体" w:hAnsi="宋体" w:eastAsia="宋体"/>
          <w:sz w:val="28"/>
          <w:szCs w:val="28"/>
        </w:rPr>
      </w:pPr>
      <w:r>
        <w:rPr>
          <w:rFonts w:hint="eastAsia" w:ascii="宋体" w:hAnsi="宋体" w:eastAsia="宋体"/>
          <w:sz w:val="28"/>
          <w:szCs w:val="28"/>
        </w:rPr>
        <w:t>我们小组还研究了另一份资料：尺规作图。</w:t>
      </w:r>
    </w:p>
    <w:p>
      <w:pPr>
        <w:ind w:firstLine="560" w:firstLineChars="200"/>
        <w:rPr>
          <w:rFonts w:ascii="宋体" w:hAnsi="宋体" w:eastAsia="宋体"/>
          <w:sz w:val="28"/>
          <w:szCs w:val="28"/>
        </w:rPr>
      </w:pPr>
      <w:r>
        <w:rPr>
          <w:rFonts w:hint="eastAsia" w:ascii="宋体" w:hAnsi="宋体" w:eastAsia="宋体"/>
          <w:sz w:val="28"/>
          <w:szCs w:val="28"/>
        </w:rPr>
        <w:t>尺规作图是学好数学的基础，是把只是落实到图上的根本，是如巧克力般美好的甜蜜课题，永久的数学难题皆与尺规作图有关。</w:t>
      </w:r>
    </w:p>
    <w:p>
      <w:pPr>
        <w:rPr>
          <w:rFonts w:ascii="宋体" w:hAnsi="宋体" w:eastAsia="宋体"/>
          <w:sz w:val="28"/>
          <w:szCs w:val="28"/>
        </w:rPr>
      </w:pPr>
      <w:r>
        <w:rPr>
          <w:rFonts w:hint="eastAsia" w:ascii="宋体" w:hAnsi="宋体" w:eastAsia="宋体"/>
          <w:sz w:val="28"/>
          <w:szCs w:val="28"/>
        </w:rPr>
        <w:drawing>
          <wp:inline distT="0" distB="0" distL="114300" distR="114300">
            <wp:extent cx="5427980" cy="3832860"/>
            <wp:effectExtent l="0" t="0" r="1270" b="15240"/>
            <wp:docPr id="1" name="图片 1" descr="捕获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捕获1"/>
                    <pic:cNvPicPr>
                      <a:picLocks noChangeAspect="1"/>
                    </pic:cNvPicPr>
                  </pic:nvPicPr>
                  <pic:blipFill>
                    <a:blip r:embed="rId15" cstate="print"/>
                    <a:stretch>
                      <a:fillRect/>
                    </a:stretch>
                  </pic:blipFill>
                  <pic:spPr>
                    <a:xfrm>
                      <a:off x="0" y="0"/>
                      <a:ext cx="5427980" cy="3832860"/>
                    </a:xfrm>
                    <a:prstGeom prst="rect">
                      <a:avLst/>
                    </a:prstGeom>
                  </pic:spPr>
                </pic:pic>
              </a:graphicData>
            </a:graphic>
          </wp:inline>
        </w:drawing>
      </w:r>
    </w:p>
    <w:p>
      <w:pPr>
        <w:jc w:val="center"/>
        <w:rPr>
          <w:rFonts w:ascii="宋体" w:hAnsi="宋体" w:eastAsia="宋体"/>
          <w:color w:val="0000FF"/>
          <w:sz w:val="28"/>
          <w:szCs w:val="28"/>
        </w:rPr>
      </w:pPr>
      <w:r>
        <w:rPr>
          <w:rFonts w:hint="eastAsia" w:ascii="宋体" w:hAnsi="宋体" w:eastAsia="宋体"/>
          <w:color w:val="0000FF"/>
          <w:sz w:val="28"/>
          <w:szCs w:val="28"/>
        </w:rPr>
        <w:t>指数函数在几何画板中的体现</w:t>
      </w: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r>
        <w:rPr>
          <w:rFonts w:hint="eastAsia" w:ascii="宋体" w:hAnsi="宋体" w:eastAsia="宋体"/>
          <w:sz w:val="28"/>
          <w:szCs w:val="28"/>
        </w:rPr>
        <w:drawing>
          <wp:inline distT="0" distB="0" distL="114300" distR="114300">
            <wp:extent cx="5490845" cy="2665095"/>
            <wp:effectExtent l="0" t="0" r="14605" b="1905"/>
            <wp:docPr id="9" name="图片 9" descr="捕获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捕获2"/>
                    <pic:cNvPicPr>
                      <a:picLocks noChangeAspect="1"/>
                    </pic:cNvPicPr>
                  </pic:nvPicPr>
                  <pic:blipFill>
                    <a:blip r:embed="rId16" cstate="print"/>
                    <a:stretch>
                      <a:fillRect/>
                    </a:stretch>
                  </pic:blipFill>
                  <pic:spPr>
                    <a:xfrm>
                      <a:off x="0" y="0"/>
                      <a:ext cx="5490845" cy="2665095"/>
                    </a:xfrm>
                    <a:prstGeom prst="rect">
                      <a:avLst/>
                    </a:prstGeom>
                  </pic:spPr>
                </pic:pic>
              </a:graphicData>
            </a:graphic>
          </wp:inline>
        </w:drawing>
      </w:r>
    </w:p>
    <w:p>
      <w:pPr>
        <w:jc w:val="center"/>
        <w:rPr>
          <w:rFonts w:ascii="宋体" w:hAnsi="宋体" w:eastAsia="宋体"/>
          <w:color w:val="0000FF"/>
          <w:sz w:val="28"/>
          <w:szCs w:val="28"/>
        </w:rPr>
      </w:pPr>
      <w:r>
        <w:rPr>
          <w:rFonts w:hint="eastAsia" w:ascii="宋体" w:hAnsi="宋体" w:eastAsia="宋体"/>
          <w:color w:val="0000FF"/>
          <w:sz w:val="28"/>
          <w:szCs w:val="28"/>
        </w:rPr>
        <w:t>指数函数在极坐标系上的体现</w:t>
      </w: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r>
        <w:rPr>
          <w:rFonts w:hint="eastAsia" w:ascii="宋体" w:hAnsi="宋体" w:eastAsia="宋体"/>
          <w:sz w:val="28"/>
          <w:szCs w:val="28"/>
        </w:rPr>
        <w:drawing>
          <wp:inline distT="0" distB="0" distL="114300" distR="114300">
            <wp:extent cx="5393055" cy="4712335"/>
            <wp:effectExtent l="0" t="0" r="17145" b="12065"/>
            <wp:docPr id="11" name="图片 11" descr="捕获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捕获3"/>
                    <pic:cNvPicPr>
                      <a:picLocks noChangeAspect="1"/>
                    </pic:cNvPicPr>
                  </pic:nvPicPr>
                  <pic:blipFill>
                    <a:blip r:embed="rId17" cstate="print"/>
                    <a:stretch>
                      <a:fillRect/>
                    </a:stretch>
                  </pic:blipFill>
                  <pic:spPr>
                    <a:xfrm>
                      <a:off x="0" y="0"/>
                      <a:ext cx="5393055" cy="4712335"/>
                    </a:xfrm>
                    <a:prstGeom prst="rect">
                      <a:avLst/>
                    </a:prstGeom>
                  </pic:spPr>
                </pic:pic>
              </a:graphicData>
            </a:graphic>
          </wp:inline>
        </w:drawing>
      </w:r>
    </w:p>
    <w:p>
      <w:pPr>
        <w:jc w:val="center"/>
        <w:rPr>
          <w:rFonts w:ascii="宋体" w:hAnsi="宋体" w:eastAsia="宋体"/>
          <w:color w:val="0000FF"/>
          <w:sz w:val="28"/>
          <w:szCs w:val="28"/>
        </w:rPr>
      </w:pPr>
      <w:r>
        <w:rPr>
          <w:rFonts w:hint="eastAsia" w:ascii="宋体" w:hAnsi="宋体" w:eastAsia="宋体"/>
          <w:color w:val="0000FF"/>
          <w:sz w:val="28"/>
          <w:szCs w:val="28"/>
        </w:rPr>
        <w:t>伟大而神奇的斐波那契螺线（几何画板手绘，未用公式）</w:t>
      </w:r>
    </w:p>
    <w:p>
      <w:pPr>
        <w:ind w:firstLine="560" w:firstLineChars="200"/>
        <w:rPr>
          <w:rFonts w:ascii="宋体" w:hAnsi="宋体" w:eastAsia="宋体"/>
          <w:sz w:val="28"/>
          <w:szCs w:val="28"/>
        </w:rPr>
      </w:pPr>
      <w:r>
        <w:rPr>
          <w:rFonts w:hint="eastAsia" w:ascii="宋体" w:hAnsi="宋体" w:eastAsia="宋体"/>
          <w:sz w:val="28"/>
          <w:szCs w:val="28"/>
        </w:rPr>
        <w:t>在尺规作图中，我们又一次被数学底数e的神奇与美妙所深深的震撼到了。</w:t>
      </w:r>
    </w:p>
    <w:p>
      <w:pPr>
        <w:ind w:firstLine="560" w:firstLineChars="200"/>
        <w:rPr>
          <w:rFonts w:ascii="宋体" w:hAnsi="宋体" w:eastAsia="宋体"/>
          <w:sz w:val="28"/>
          <w:szCs w:val="28"/>
        </w:rPr>
      </w:pPr>
    </w:p>
    <w:p>
      <w:pPr>
        <w:rPr>
          <w:rFonts w:ascii="宋体" w:hAnsi="宋体" w:eastAsia="宋体"/>
          <w:b/>
          <w:sz w:val="32"/>
          <w:szCs w:val="32"/>
        </w:rPr>
      </w:pPr>
      <w:r>
        <w:rPr>
          <w:rFonts w:hint="eastAsia" w:ascii="宋体" w:hAnsi="宋体" w:eastAsia="宋体"/>
          <w:b/>
          <w:sz w:val="32"/>
          <w:szCs w:val="32"/>
        </w:rPr>
        <w:t>八、研究心得</w:t>
      </w:r>
    </w:p>
    <w:p>
      <w:pPr>
        <w:ind w:firstLine="560" w:firstLineChars="200"/>
        <w:rPr>
          <w:rFonts w:ascii="宋体" w:hAnsi="宋体" w:eastAsia="宋体"/>
          <w:sz w:val="28"/>
          <w:szCs w:val="28"/>
        </w:rPr>
      </w:pPr>
      <w:r>
        <w:rPr>
          <w:rFonts w:hint="eastAsia" w:ascii="宋体" w:hAnsi="宋体" w:eastAsia="宋体"/>
          <w:sz w:val="28"/>
          <w:szCs w:val="28"/>
        </w:rPr>
        <w:t>数学无处不在，生活中，学习中，数学都扮演着重要的角色。数学绝不仅仅是公式与题目，更是一种情怀与信仰。在各种领域，数学都发挥着重要的作用。欧式几何如梦幻般美好，尺规作图如烟花般灿烂，一个勾股定理，绚烂了多少人的生活，一个对数表，实现了多少航海家的一生梦想......数学是一种工具，但它绝不仅仅是一种工具。它是天空中的流星，璀璨的划过每一个寂静黑暗的夜空，如一朵昙花，在最深的暗夜中悄然绽放。它所蕴藏的知识，取之不尽，它所含有的美好，享之不竭。吾愿随风乘一只小船，徜徉在数学这片美妙的海域，漂洋过海，不知自己将去向何方，只呆呆的享受着数学之美，数学之巧，数学之境， 足矣。</w:t>
      </w:r>
    </w:p>
    <w:p>
      <w:pPr>
        <w:rPr>
          <w:rFonts w:ascii="宋体" w:hAnsi="宋体" w:eastAsia="宋体"/>
          <w:b/>
          <w:sz w:val="32"/>
          <w:szCs w:val="32"/>
        </w:rPr>
      </w:pPr>
      <w:r>
        <w:rPr>
          <w:rFonts w:hint="eastAsia" w:ascii="宋体" w:hAnsi="宋体" w:eastAsia="宋体"/>
          <w:b/>
          <w:sz w:val="32"/>
          <w:szCs w:val="32"/>
        </w:rPr>
        <w:t>九、组员感悟</w:t>
      </w:r>
    </w:p>
    <w:p>
      <w:pPr>
        <w:ind w:firstLine="560" w:firstLineChars="200"/>
        <w:rPr>
          <w:rFonts w:ascii="宋体" w:hAnsi="宋体" w:eastAsia="宋体"/>
          <w:sz w:val="28"/>
          <w:szCs w:val="28"/>
        </w:rPr>
      </w:pPr>
      <w:r>
        <w:rPr>
          <w:rFonts w:hint="eastAsia" w:ascii="宋体" w:hAnsi="宋体" w:eastAsia="宋体"/>
          <w:sz w:val="28"/>
          <w:szCs w:val="28"/>
        </w:rPr>
        <w:t>邱禹实：对数学领域的研究已经跨越了一段很长的历史，从第一次发明数字，一直到现在发明了e。数学对我们的社会影响很深远，不管是汽车的制造，还是生活用品的设计，处处都能看到数学的身影。但经过这次数学的课题研究，我发现青少年对数学领域的知识越来越少，最后可能导致国家人才缺乏。所以在我们的日常生活中，多去了解一下其他的知识，有助于拓展我们的视野，更让我们感受到数学的魅力所在。数学已经成了世界上极为重要的一门学科，连物理学都需要数学做基础，这样一来，你就会发现自己和那些数学人才相比起来，自己知道的的东西简直是少之又少了，所以我认为，我们应该注意提高数学素养使数学水平更上一层楼。</w:t>
      </w:r>
    </w:p>
    <w:p>
      <w:pPr>
        <w:ind w:firstLine="560" w:firstLineChars="200"/>
        <w:rPr>
          <w:rFonts w:ascii="宋体" w:hAnsi="宋体" w:eastAsia="宋体"/>
          <w:sz w:val="28"/>
          <w:szCs w:val="28"/>
        </w:rPr>
      </w:pPr>
    </w:p>
    <w:p>
      <w:pPr>
        <w:rPr>
          <w:rFonts w:ascii="宋体" w:hAnsi="宋体" w:eastAsia="宋体"/>
          <w:b/>
          <w:sz w:val="32"/>
          <w:szCs w:val="32"/>
        </w:rPr>
      </w:pPr>
      <w:r>
        <w:rPr>
          <w:rFonts w:hint="eastAsia" w:ascii="宋体" w:hAnsi="宋体" w:eastAsia="宋体"/>
          <w:b/>
          <w:sz w:val="32"/>
          <w:szCs w:val="32"/>
        </w:rPr>
        <w:t>十、学习与收获</w:t>
      </w:r>
    </w:p>
    <w:p>
      <w:pPr>
        <w:ind w:firstLine="560" w:firstLineChars="200"/>
        <w:rPr>
          <w:rFonts w:ascii="宋体" w:hAnsi="宋体" w:eastAsia="宋体"/>
          <w:sz w:val="28"/>
          <w:szCs w:val="28"/>
        </w:rPr>
      </w:pPr>
      <w:r>
        <w:rPr>
          <w:rFonts w:hint="eastAsia" w:ascii="宋体" w:hAnsi="宋体" w:eastAsia="宋体"/>
          <w:sz w:val="28"/>
          <w:szCs w:val="28"/>
        </w:rPr>
        <w:t>我们收获了数学研究的美好，收获了成果的喜悦，这是我们一生的财富与经历。此外，我们了解了e的自然之美，数学史的大框架，同时我们小组通过学习与研究，提高了对数学的兴趣，了解了本市县中小学生对数学知识与素养所掌握的现状。进一步提高了我们小组组员的动脑能力与思维逻辑。使我们的做事能力也得到了进一步的提升。</w:t>
      </w:r>
    </w:p>
    <w:p>
      <w:pPr>
        <w:ind w:firstLine="560" w:firstLineChars="200"/>
        <w:rPr>
          <w:rFonts w:ascii="宋体" w:hAnsi="宋体" w:eastAsia="宋体"/>
          <w:sz w:val="28"/>
          <w:szCs w:val="28"/>
        </w:rPr>
      </w:pPr>
    </w:p>
    <w:p>
      <w:pPr>
        <w:rPr>
          <w:rFonts w:ascii="宋体" w:hAnsi="宋体" w:eastAsia="宋体"/>
          <w:b/>
          <w:sz w:val="32"/>
          <w:szCs w:val="32"/>
        </w:rPr>
      </w:pPr>
      <w:r>
        <w:rPr>
          <w:rFonts w:hint="eastAsia" w:ascii="宋体" w:hAnsi="宋体" w:eastAsia="宋体"/>
          <w:b/>
          <w:sz w:val="32"/>
          <w:szCs w:val="32"/>
        </w:rPr>
        <w:t>十一、展望未来</w:t>
      </w:r>
    </w:p>
    <w:p>
      <w:pPr>
        <w:ind w:firstLine="560" w:firstLineChars="200"/>
        <w:rPr>
          <w:rFonts w:ascii="宋体" w:hAnsi="宋体" w:eastAsia="宋体"/>
          <w:sz w:val="28"/>
          <w:szCs w:val="28"/>
        </w:rPr>
      </w:pPr>
      <w:r>
        <w:rPr>
          <w:rFonts w:hint="eastAsia" w:ascii="宋体" w:hAnsi="宋体" w:eastAsia="宋体"/>
          <w:sz w:val="28"/>
          <w:szCs w:val="28"/>
        </w:rPr>
        <w:t>数学是美好的，重要的，美丽的。展望数学的未来，我们好像已经看见了辉煌与荣耀。人们常说，以史为鉴。数学史也是历史，是活生生的历史，我们会从中获取到知识与乐趣，更会获得对未来的初步认识。让我们在数学未来的苇子峪不确定中想象！</w:t>
      </w:r>
    </w:p>
    <w:p>
      <w:pPr>
        <w:rPr>
          <w:rFonts w:ascii="宋体" w:hAnsi="宋体" w:eastAsia="宋体"/>
          <w:sz w:val="28"/>
          <w:szCs w:val="28"/>
        </w:rPr>
      </w:pPr>
      <w:r>
        <w:rPr>
          <w:rFonts w:ascii="宋体" w:hAnsi="宋体" w:eastAsia="宋体"/>
          <w:sz w:val="28"/>
          <w:szCs w:val="28"/>
        </w:rPr>
        <w:drawing>
          <wp:inline distT="0" distB="0" distL="114300" distR="114300">
            <wp:extent cx="2653030" cy="2462530"/>
            <wp:effectExtent l="0" t="0" r="13970" b="13970"/>
            <wp:docPr id="6" name="图片 3" descr="u=3382892541,3418604620&amp;fm=26&amp;gp=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u=3382892541,3418604620&amp;fm=26&amp;gp=0[1]"/>
                    <pic:cNvPicPr>
                      <a:picLocks noChangeAspect="1"/>
                    </pic:cNvPicPr>
                  </pic:nvPicPr>
                  <pic:blipFill>
                    <a:blip r:embed="rId18" cstate="print"/>
                    <a:stretch>
                      <a:fillRect/>
                    </a:stretch>
                  </pic:blipFill>
                  <pic:spPr>
                    <a:xfrm>
                      <a:off x="0" y="0"/>
                      <a:ext cx="2653030" cy="2462530"/>
                    </a:xfrm>
                    <a:prstGeom prst="rect">
                      <a:avLst/>
                    </a:prstGeom>
                  </pic:spPr>
                </pic:pic>
              </a:graphicData>
            </a:graphic>
          </wp:inline>
        </w:drawing>
      </w:r>
      <w:r>
        <w:rPr>
          <w:rFonts w:ascii="宋体" w:hAnsi="宋体" w:eastAsia="宋体"/>
          <w:sz w:val="28"/>
          <w:szCs w:val="28"/>
        </w:rPr>
        <w:drawing>
          <wp:inline distT="0" distB="0" distL="114300" distR="114300">
            <wp:extent cx="2576195" cy="2432685"/>
            <wp:effectExtent l="0" t="0" r="14605" b="5715"/>
            <wp:docPr id="7" name="图片 3" descr="u=3242756950,2912083362&amp;fm=26&amp;gp=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u=3242756950,2912083362&amp;fm=26&amp;gp=0[1]"/>
                    <pic:cNvPicPr>
                      <a:picLocks noChangeAspect="1"/>
                    </pic:cNvPicPr>
                  </pic:nvPicPr>
                  <pic:blipFill>
                    <a:blip r:embed="rId19" cstate="print"/>
                    <a:stretch>
                      <a:fillRect/>
                    </a:stretch>
                  </pic:blipFill>
                  <pic:spPr>
                    <a:xfrm>
                      <a:off x="0" y="0"/>
                      <a:ext cx="2576195" cy="2432685"/>
                    </a:xfrm>
                    <a:prstGeom prst="rect">
                      <a:avLst/>
                    </a:prstGeom>
                  </pic:spPr>
                </pic:pic>
              </a:graphicData>
            </a:graphic>
          </wp:inline>
        </w:drawing>
      </w: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r>
        <w:rPr>
          <w:rFonts w:ascii="宋体" w:hAnsi="宋体" w:eastAsia="宋体"/>
          <w:sz w:val="28"/>
          <w:szCs w:val="28"/>
        </w:rPr>
        <w:drawing>
          <wp:inline distT="0" distB="0" distL="114300" distR="114300">
            <wp:extent cx="2654935" cy="2473960"/>
            <wp:effectExtent l="0" t="0" r="12065" b="2540"/>
            <wp:docPr id="8" name="图片 3" descr="u=2914905047,1104516296&amp;fm=26&amp;gp=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u=2914905047,1104516296&amp;fm=26&amp;gp=0[1]"/>
                    <pic:cNvPicPr>
                      <a:picLocks noChangeAspect="1"/>
                    </pic:cNvPicPr>
                  </pic:nvPicPr>
                  <pic:blipFill>
                    <a:blip r:embed="rId20" cstate="print"/>
                    <a:stretch>
                      <a:fillRect/>
                    </a:stretch>
                  </pic:blipFill>
                  <pic:spPr>
                    <a:xfrm>
                      <a:off x="0" y="0"/>
                      <a:ext cx="2654935" cy="2473960"/>
                    </a:xfrm>
                    <a:prstGeom prst="rect">
                      <a:avLst/>
                    </a:prstGeom>
                  </pic:spPr>
                </pic:pic>
              </a:graphicData>
            </a:graphic>
          </wp:inline>
        </w:drawing>
      </w:r>
      <w:r>
        <w:rPr>
          <w:rFonts w:ascii="宋体" w:hAnsi="宋体" w:eastAsia="宋体"/>
          <w:sz w:val="28"/>
          <w:szCs w:val="28"/>
        </w:rPr>
        <w:drawing>
          <wp:inline distT="0" distB="0" distL="114300" distR="114300">
            <wp:extent cx="2589530" cy="2404745"/>
            <wp:effectExtent l="0" t="0" r="1270" b="14605"/>
            <wp:docPr id="10" name="图片 3" descr="u=30061554,1549901326&amp;fm=26&amp;gp=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u=30061554,1549901326&amp;fm=26&amp;gp=0[1]"/>
                    <pic:cNvPicPr>
                      <a:picLocks noChangeAspect="1"/>
                    </pic:cNvPicPr>
                  </pic:nvPicPr>
                  <pic:blipFill>
                    <a:blip r:embed="rId21" cstate="print"/>
                    <a:stretch>
                      <a:fillRect/>
                    </a:stretch>
                  </pic:blipFill>
                  <pic:spPr>
                    <a:xfrm>
                      <a:off x="0" y="0"/>
                      <a:ext cx="2589530" cy="2404745"/>
                    </a:xfrm>
                    <a:prstGeom prst="rect">
                      <a:avLst/>
                    </a:prstGeom>
                  </pic:spPr>
                </pic:pic>
              </a:graphicData>
            </a:graphic>
          </wp:inline>
        </w:drawing>
      </w: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r>
        <w:rPr>
          <w:rFonts w:ascii="宋体" w:hAnsi="宋体" w:eastAsia="宋体"/>
          <w:sz w:val="28"/>
          <w:szCs w:val="28"/>
        </w:rPr>
        <w:pict>
          <v:roundrect id="_x0000_s1029" o:spid="_x0000_s1029" o:spt="2" style="position:absolute;left:0pt;margin-left:-27.9pt;margin-top:0.05pt;height:253.45pt;width:424.9pt;z-index:-251658240;v-text-anchor:middle;mso-width-relative:page;mso-height-relative:page;" fillcolor="#00B0F0" filled="t" stroked="t" coordsize="21600,21600" arcsize="0.166666666666667" o:gfxdata="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BnwOPg1AAAAAgBAAAPAAAAAAAAAAEA&#10;IAAAACIAAABkcnMvZG93bnJldi54bWxQSwECFAAUAAAACACHTuJAe0fNl4UCAADeBAAADgAAAAAA&#10;AAABACAAAAAjAQAAZHJzL2Uyb0RvYy54bWxQSwUGAAAAAAYABgBZAQAAGgYAAAAA&#10;">
            <v:path/>
            <v:fill on="t" focussize="0,0"/>
            <v:stroke weight="1pt" color="#41719C" joinstyle="miter"/>
            <v:imagedata o:title=""/>
            <o:lock v:ext="edit"/>
          </v:roundrect>
        </w:pict>
      </w:r>
      <w:r>
        <w:rPr>
          <w:rFonts w:hint="eastAsia" w:ascii="宋体" w:hAnsi="宋体" w:eastAsia="宋体"/>
          <w:sz w:val="28"/>
          <w:szCs w:val="28"/>
        </w:rPr>
        <w:t>推荐阅读（与e相关）：</w:t>
      </w:r>
    </w:p>
    <w:p>
      <w:pPr>
        <w:rPr>
          <w:rFonts w:ascii="宋体" w:hAnsi="宋体" w:eastAsia="宋体"/>
          <w:sz w:val="28"/>
          <w:szCs w:val="28"/>
        </w:rPr>
      </w:pPr>
      <w:r>
        <w:rPr>
          <w:rFonts w:hint="eastAsia" w:ascii="宋体" w:hAnsi="宋体" w:eastAsia="宋体"/>
          <w:sz w:val="28"/>
          <w:szCs w:val="28"/>
        </w:rPr>
        <w:t>《数学妙啊妙》</w:t>
      </w:r>
    </w:p>
    <w:p>
      <w:pPr>
        <w:rPr>
          <w:rFonts w:ascii="宋体" w:hAnsi="宋体" w:eastAsia="宋体"/>
          <w:sz w:val="28"/>
          <w:szCs w:val="28"/>
        </w:rPr>
      </w:pPr>
      <w:r>
        <w:rPr>
          <w:rFonts w:hint="eastAsia" w:ascii="宋体" w:hAnsi="宋体" w:eastAsia="宋体"/>
          <w:sz w:val="28"/>
          <w:szCs w:val="28"/>
        </w:rPr>
        <w:t>《e的故事，一个常数的传奇》</w:t>
      </w:r>
    </w:p>
    <w:p>
      <w:pPr>
        <w:rPr>
          <w:rFonts w:ascii="宋体" w:hAnsi="宋体" w:eastAsia="宋体"/>
          <w:sz w:val="28"/>
          <w:szCs w:val="28"/>
        </w:rPr>
      </w:pPr>
      <w:r>
        <w:rPr>
          <w:rFonts w:hint="eastAsia" w:ascii="宋体" w:hAnsi="宋体" w:eastAsia="宋体"/>
          <w:sz w:val="28"/>
          <w:szCs w:val="28"/>
        </w:rPr>
        <w:t>《奇妙的对数表的描述》</w:t>
      </w:r>
    </w:p>
    <w:p>
      <w:pPr>
        <w:rPr>
          <w:rFonts w:ascii="宋体" w:hAnsi="宋体" w:eastAsia="宋体"/>
          <w:sz w:val="28"/>
          <w:szCs w:val="28"/>
        </w:rPr>
      </w:pPr>
      <w:r>
        <w:rPr>
          <w:rFonts w:hint="eastAsia" w:ascii="宋体" w:hAnsi="宋体" w:eastAsia="宋体"/>
          <w:sz w:val="28"/>
          <w:szCs w:val="28"/>
        </w:rPr>
        <w:t>《如果没有计算器，我们就用计算尺吧》</w:t>
      </w:r>
    </w:p>
    <w:p>
      <w:pPr>
        <w:rPr>
          <w:rFonts w:ascii="宋体" w:hAnsi="宋体" w:eastAsia="宋体"/>
          <w:sz w:val="28"/>
          <w:szCs w:val="28"/>
        </w:rPr>
      </w:pPr>
      <w:r>
        <w:rPr>
          <w:rFonts w:hint="eastAsia" w:ascii="宋体" w:hAnsi="宋体" w:eastAsia="宋体"/>
          <w:sz w:val="28"/>
          <w:szCs w:val="28"/>
        </w:rPr>
        <w:t>《e的故事》（马奥尔）</w:t>
      </w:r>
    </w:p>
    <w:p>
      <w:pPr>
        <w:rPr>
          <w:rFonts w:ascii="宋体" w:hAnsi="宋体" w:eastAsia="宋体"/>
          <w:sz w:val="28"/>
          <w:szCs w:val="28"/>
        </w:rPr>
      </w:pPr>
      <w:r>
        <w:rPr>
          <w:rFonts w:hint="eastAsia" w:ascii="宋体" w:hAnsi="宋体" w:eastAsia="宋体"/>
          <w:sz w:val="28"/>
          <w:szCs w:val="28"/>
        </w:rPr>
        <w:t>《不可思议的e》（陈仁政）</w:t>
      </w:r>
    </w:p>
    <w:p>
      <w:pPr>
        <w:rPr>
          <w:rFonts w:ascii="宋体" w:hAnsi="宋体" w:eastAsia="宋体"/>
          <w:sz w:val="28"/>
          <w:szCs w:val="28"/>
        </w:rPr>
      </w:pPr>
      <w:r>
        <w:rPr>
          <w:rFonts w:hint="eastAsia" w:ascii="宋体" w:hAnsi="宋体" w:eastAsia="宋体"/>
          <w:sz w:val="28"/>
          <w:szCs w:val="28"/>
        </w:rPr>
        <w:t>《e的奥秘》（崛场芳数）</w:t>
      </w:r>
    </w:p>
    <w:p>
      <w:pPr>
        <w:rPr>
          <w:rFonts w:ascii="宋体" w:hAnsi="宋体" w:eastAsia="宋体"/>
          <w:sz w:val="28"/>
          <w:szCs w:val="28"/>
        </w:rPr>
      </w:pPr>
    </w:p>
    <w:p>
      <w:pPr>
        <w:rPr>
          <w:rFonts w:ascii="宋体" w:hAnsi="宋体" w:eastAsia="宋体"/>
          <w:sz w:val="28"/>
          <w:szCs w:val="28"/>
        </w:rPr>
      </w:pPr>
      <w:r>
        <w:rPr>
          <w:rFonts w:ascii="宋体" w:hAnsi="宋体" w:eastAsia="宋体"/>
          <w:sz w:val="28"/>
          <w:szCs w:val="28"/>
        </w:rPr>
        <w:pict>
          <v:roundrect id="_x0000_s1028" o:spid="_x0000_s1028" o:spt="2" style="position:absolute;left:0pt;margin-left:-28.55pt;margin-top:-10.45pt;height:203.95pt;width:317.05pt;z-index:-251657216;v-text-anchor:middle;mso-width-relative:page;mso-height-relative:page;" fillcolor="#5B9BD5" filled="t" stroked="t" coordsize="21600,21600" arcsize="0.166666666666667" o:gfxdata="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dd5Wg9cAAAALAQAADwAAAAAA&#10;AAABACAAAAAiAAAAZHJzL2Rvd25yZXYueG1sUEsBAhQAFAAAAAgAh07iQFOE9vaGAgAA3wQAAA4A&#10;AAAAAAAAAQAgAAAAJgEAAGRycy9lMm9Eb2MueG1sUEsFBgAAAAAGAAYAWQEAAB4GAAAAAA==&#10;">
            <v:path/>
            <v:fill on="t" focussize="0,0"/>
            <v:stroke weight="1pt" color="#41719C" joinstyle="miter"/>
            <v:imagedata o:title=""/>
            <o:lock v:ext="edit"/>
          </v:roundrect>
        </w:pict>
      </w:r>
      <w:r>
        <w:rPr>
          <w:rFonts w:hint="eastAsia" w:ascii="宋体" w:hAnsi="宋体" w:eastAsia="宋体"/>
          <w:sz w:val="28"/>
          <w:szCs w:val="28"/>
        </w:rPr>
        <w:t>推荐阅读（数学史）：</w:t>
      </w:r>
    </w:p>
    <w:p>
      <w:pPr>
        <w:rPr>
          <w:rFonts w:ascii="宋体" w:hAnsi="宋体" w:eastAsia="宋体"/>
          <w:sz w:val="28"/>
          <w:szCs w:val="28"/>
        </w:rPr>
      </w:pPr>
      <w:r>
        <w:rPr>
          <w:rFonts w:hint="eastAsia" w:ascii="宋体" w:hAnsi="宋体" w:eastAsia="宋体"/>
          <w:sz w:val="28"/>
          <w:szCs w:val="28"/>
        </w:rPr>
        <w:t>《古今数学思想》</w:t>
      </w:r>
    </w:p>
    <w:p>
      <w:pPr>
        <w:rPr>
          <w:rFonts w:ascii="宋体" w:hAnsi="宋体" w:eastAsia="宋体"/>
          <w:sz w:val="28"/>
          <w:szCs w:val="28"/>
        </w:rPr>
      </w:pPr>
      <w:r>
        <w:rPr>
          <w:rFonts w:hint="eastAsia" w:ascii="宋体" w:hAnsi="宋体" w:eastAsia="宋体"/>
          <w:sz w:val="28"/>
          <w:szCs w:val="28"/>
        </w:rPr>
        <w:t>《数学大师》</w:t>
      </w:r>
    </w:p>
    <w:p>
      <w:pPr>
        <w:rPr>
          <w:rFonts w:ascii="宋体" w:hAnsi="宋体" w:eastAsia="宋体"/>
          <w:sz w:val="28"/>
          <w:szCs w:val="28"/>
        </w:rPr>
      </w:pPr>
      <w:r>
        <w:rPr>
          <w:rFonts w:hint="eastAsia" w:ascii="宋体" w:hAnsi="宋体" w:eastAsia="宋体"/>
          <w:sz w:val="28"/>
          <w:szCs w:val="28"/>
        </w:rPr>
        <w:t>《走进无限美妙的数学世界》</w:t>
      </w:r>
    </w:p>
    <w:p>
      <w:pPr>
        <w:rPr>
          <w:rFonts w:ascii="宋体" w:hAnsi="宋体" w:eastAsia="宋体"/>
          <w:sz w:val="28"/>
          <w:szCs w:val="28"/>
        </w:rPr>
      </w:pPr>
      <w:r>
        <w:rPr>
          <w:rFonts w:hint="eastAsia" w:ascii="宋体" w:hAnsi="宋体" w:eastAsia="宋体"/>
          <w:sz w:val="28"/>
          <w:szCs w:val="28"/>
        </w:rPr>
        <w:t>《天才引导的历程》</w:t>
      </w:r>
    </w:p>
    <w:p>
      <w:pPr>
        <w:rPr>
          <w:rFonts w:ascii="宋体" w:hAnsi="宋体" w:eastAsia="宋体"/>
          <w:sz w:val="28"/>
          <w:szCs w:val="28"/>
        </w:rPr>
      </w:pPr>
      <w:r>
        <w:rPr>
          <w:rFonts w:hint="eastAsia" w:ascii="宋体" w:hAnsi="宋体" w:eastAsia="宋体"/>
          <w:sz w:val="28"/>
          <w:szCs w:val="28"/>
        </w:rPr>
        <w:t>《数学：确定性的丧失》</w:t>
      </w:r>
    </w:p>
    <w:p>
      <w:pPr>
        <w:rPr>
          <w:rFonts w:ascii="宋体" w:hAnsi="宋体" w:eastAsia="宋体"/>
          <w:sz w:val="28"/>
          <w:szCs w:val="28"/>
        </w:rPr>
      </w:pPr>
    </w:p>
    <w:p>
      <w:pPr>
        <w:rPr>
          <w:rFonts w:ascii="宋体" w:hAnsi="宋体" w:eastAsia="宋体"/>
          <w:color w:val="FFC000" w:themeColor="accent4"/>
          <w:sz w:val="28"/>
          <w:szCs w:val="28"/>
        </w:rPr>
      </w:pPr>
    </w:p>
    <w:p>
      <w:pPr>
        <w:rPr>
          <w:rFonts w:ascii="宋体" w:hAnsi="宋体" w:eastAsia="宋体"/>
          <w:color w:val="FFC000" w:themeColor="accent4"/>
          <w:sz w:val="28"/>
          <w:szCs w:val="28"/>
        </w:rPr>
      </w:pPr>
    </w:p>
    <w:p>
      <w:pPr>
        <w:rPr>
          <w:rFonts w:ascii="宋体" w:hAnsi="宋体" w:eastAsia="宋体"/>
          <w:color w:val="FFC000" w:themeColor="accent4"/>
          <w:sz w:val="28"/>
          <w:szCs w:val="28"/>
        </w:rPr>
      </w:pPr>
    </w:p>
    <w:p>
      <w:pPr>
        <w:rPr>
          <w:rFonts w:ascii="宋体" w:hAnsi="宋体" w:eastAsia="宋体"/>
          <w:color w:val="FFC000" w:themeColor="accent4"/>
          <w:sz w:val="28"/>
          <w:szCs w:val="28"/>
        </w:rPr>
      </w:pPr>
    </w:p>
    <w:p>
      <w:pPr>
        <w:rPr>
          <w:rFonts w:ascii="宋体" w:hAnsi="宋体" w:eastAsia="宋体"/>
          <w:color w:val="FFC000" w:themeColor="accent4"/>
          <w:sz w:val="28"/>
          <w:szCs w:val="28"/>
        </w:rPr>
      </w:pPr>
    </w:p>
    <w:p>
      <w:pPr>
        <w:rPr>
          <w:rFonts w:ascii="宋体" w:hAnsi="宋体" w:eastAsia="宋体"/>
          <w:color w:val="FFC000" w:themeColor="accent4"/>
          <w:sz w:val="28"/>
          <w:szCs w:val="28"/>
        </w:rPr>
      </w:pPr>
    </w:p>
    <w:p>
      <w:pPr>
        <w:rPr>
          <w:rFonts w:ascii="宋体" w:hAnsi="宋体" w:eastAsia="宋体"/>
          <w:color w:val="FFC000" w:themeColor="accent4"/>
          <w:sz w:val="28"/>
          <w:szCs w:val="28"/>
        </w:rPr>
      </w:pPr>
    </w:p>
    <w:p>
      <w:pPr>
        <w:rPr>
          <w:rFonts w:ascii="宋体" w:hAnsi="宋体" w:eastAsia="宋体"/>
          <w:color w:val="FFC000" w:themeColor="accent4"/>
          <w:sz w:val="28"/>
          <w:szCs w:val="28"/>
        </w:rPr>
      </w:pPr>
    </w:p>
    <w:p>
      <w:pPr>
        <w:rPr>
          <w:rFonts w:ascii="宋体" w:hAnsi="宋体" w:eastAsia="宋体"/>
          <w:color w:val="FFC000" w:themeColor="accent4"/>
          <w:sz w:val="28"/>
          <w:szCs w:val="28"/>
        </w:rPr>
      </w:pPr>
    </w:p>
    <w:p>
      <w:pPr>
        <w:rPr>
          <w:rFonts w:ascii="宋体" w:hAnsi="宋体" w:eastAsia="宋体"/>
          <w:color w:val="FFC000" w:themeColor="accent4"/>
          <w:sz w:val="28"/>
          <w:szCs w:val="28"/>
        </w:rPr>
      </w:pPr>
    </w:p>
    <w:p>
      <w:pPr>
        <w:rPr>
          <w:rFonts w:ascii="宋体" w:hAnsi="宋体" w:eastAsia="宋体"/>
          <w:color w:val="FFC000" w:themeColor="accent4"/>
          <w:sz w:val="28"/>
          <w:szCs w:val="28"/>
        </w:rPr>
      </w:pPr>
    </w:p>
    <w:p>
      <w:pPr>
        <w:rPr>
          <w:rFonts w:ascii="宋体" w:hAnsi="宋体" w:eastAsia="宋体"/>
          <w:color w:val="FFC000" w:themeColor="accent4"/>
          <w:sz w:val="28"/>
          <w:szCs w:val="28"/>
        </w:rPr>
      </w:pPr>
    </w:p>
    <w:p>
      <w:pPr>
        <w:rPr>
          <w:rFonts w:ascii="宋体" w:hAnsi="宋体" w:eastAsia="宋体"/>
          <w:color w:val="FFC000" w:themeColor="accent4"/>
          <w:sz w:val="28"/>
          <w:szCs w:val="28"/>
        </w:rPr>
      </w:pPr>
    </w:p>
    <w:p>
      <w:pPr>
        <w:rPr>
          <w:rFonts w:ascii="宋体" w:hAnsi="宋体" w:eastAsia="宋体"/>
          <w:color w:val="FFC000" w:themeColor="accent4"/>
          <w:sz w:val="28"/>
          <w:szCs w:val="28"/>
        </w:rPr>
      </w:pPr>
    </w:p>
    <w:p>
      <w:pPr>
        <w:rPr>
          <w:rFonts w:ascii="宋体" w:hAnsi="宋体" w:eastAsia="宋体"/>
          <w:color w:val="FFC000" w:themeColor="accent4"/>
          <w:sz w:val="28"/>
          <w:szCs w:val="28"/>
        </w:rPr>
      </w:pPr>
    </w:p>
    <w:p>
      <w:pPr>
        <w:rPr>
          <w:rFonts w:ascii="宋体" w:hAnsi="宋体" w:eastAsia="宋体"/>
          <w:sz w:val="28"/>
          <w:szCs w:val="28"/>
        </w:rPr>
      </w:pPr>
      <w:r>
        <w:rPr>
          <w:rFonts w:ascii="宋体" w:hAnsi="宋体" w:eastAsia="宋体"/>
          <w:sz w:val="28"/>
          <w:szCs w:val="28"/>
        </w:rPr>
        <w:pict>
          <v:roundrect id="_x0000_s1027" o:spid="_x0000_s1027" o:spt="2" style="position:absolute;left:0pt;margin-left:-31.65pt;margin-top:-15.35pt;height:548.9pt;width:478.7pt;z-index:-251655168;v-text-anchor:middle;mso-width-relative:page;mso-height-relative:page;" fillcolor="#5B9BD5" filled="t" stroked="t" coordsize="21600,21600" arcsize="0.166666666666667" o:gfxdata="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AQozj3XAAAADAEAAA8AAAAA&#10;AAAAAQAgAAAAIgAAAGRycy9kb3ducmV2LnhtbFBLAQIUABQAAAAIAIdO4kDWWUL5hwIAAN8EAAAO&#10;AAAAAAAAAAEAIAAAACYBAABkcnMvZTJvRG9jLnhtbFBLBQYAAAAABgAGAFkBAAAfBgAAAAA=&#10;">
            <v:path/>
            <v:fill on="t" focussize="0,0"/>
            <v:stroke weight="1pt" color="#41719C" joinstyle="miter"/>
            <v:imagedata o:title=""/>
            <o:lock v:ext="edit"/>
          </v:roundrect>
        </w:pict>
      </w:r>
      <w:r>
        <w:rPr>
          <w:rFonts w:hint="eastAsia" w:ascii="宋体" w:hAnsi="宋体" w:eastAsia="宋体"/>
          <w:sz w:val="28"/>
          <w:szCs w:val="28"/>
        </w:rPr>
        <w:t>附录，调查问卷</w:t>
      </w:r>
    </w:p>
    <w:p>
      <w:pPr>
        <w:jc w:val="left"/>
        <w:rPr>
          <w:rFonts w:ascii="宋体" w:hAnsi="宋体" w:eastAsia="宋体"/>
          <w:sz w:val="28"/>
          <w:szCs w:val="28"/>
        </w:rPr>
      </w:pPr>
      <w:r>
        <w:rPr>
          <w:rFonts w:hint="eastAsia" w:ascii="宋体" w:hAnsi="宋体" w:eastAsia="宋体"/>
          <w:sz w:val="28"/>
          <w:szCs w:val="28"/>
        </w:rPr>
        <w:t>1，你对e熟悉吗？</w:t>
      </w:r>
    </w:p>
    <w:p>
      <w:pPr>
        <w:numPr>
          <w:ilvl w:val="0"/>
          <w:numId w:val="2"/>
        </w:numPr>
        <w:jc w:val="left"/>
        <w:rPr>
          <w:rFonts w:ascii="宋体" w:hAnsi="宋体" w:eastAsia="宋体"/>
          <w:sz w:val="28"/>
          <w:szCs w:val="28"/>
        </w:rPr>
      </w:pPr>
      <w:r>
        <w:rPr>
          <w:rFonts w:hint="eastAsia" w:ascii="宋体" w:hAnsi="宋体" w:eastAsia="宋体"/>
          <w:sz w:val="28"/>
          <w:szCs w:val="28"/>
        </w:rPr>
        <w:t>请默出e的前4位</w:t>
      </w:r>
    </w:p>
    <w:p>
      <w:pPr>
        <w:numPr>
          <w:ilvl w:val="0"/>
          <w:numId w:val="2"/>
        </w:numPr>
        <w:jc w:val="left"/>
        <w:rPr>
          <w:rFonts w:ascii="宋体" w:hAnsi="宋体" w:eastAsia="宋体"/>
          <w:sz w:val="28"/>
          <w:szCs w:val="28"/>
        </w:rPr>
      </w:pPr>
      <w:r>
        <w:rPr>
          <w:rFonts w:hint="eastAsia" w:ascii="宋体" w:hAnsi="宋体" w:eastAsia="宋体"/>
          <w:sz w:val="28"/>
          <w:szCs w:val="28"/>
        </w:rPr>
        <w:t>你对“自然底数”这个词有印象吗？</w:t>
      </w:r>
    </w:p>
    <w:p>
      <w:pPr>
        <w:numPr>
          <w:ilvl w:val="0"/>
          <w:numId w:val="2"/>
        </w:numPr>
        <w:jc w:val="left"/>
        <w:rPr>
          <w:rFonts w:ascii="宋体" w:hAnsi="宋体" w:eastAsia="宋体"/>
          <w:sz w:val="28"/>
          <w:szCs w:val="28"/>
        </w:rPr>
      </w:pPr>
      <w:r>
        <w:rPr>
          <w:rFonts w:hint="eastAsia" w:ascii="宋体" w:hAnsi="宋体" w:eastAsia="宋体"/>
          <w:sz w:val="28"/>
          <w:szCs w:val="28"/>
        </w:rPr>
        <w:t>你知道对数吗？</w:t>
      </w:r>
    </w:p>
    <w:p>
      <w:pPr>
        <w:numPr>
          <w:ilvl w:val="0"/>
          <w:numId w:val="2"/>
        </w:numPr>
        <w:jc w:val="left"/>
        <w:rPr>
          <w:rFonts w:ascii="宋体" w:hAnsi="宋体" w:eastAsia="宋体"/>
          <w:sz w:val="28"/>
          <w:szCs w:val="28"/>
        </w:rPr>
      </w:pPr>
      <w:r>
        <w:rPr>
          <w:rFonts w:hint="eastAsia" w:ascii="宋体" w:hAnsi="宋体" w:eastAsia="宋体"/>
          <w:sz w:val="28"/>
          <w:szCs w:val="28"/>
        </w:rPr>
        <w:t>你知道谁发明了对数表吗？</w:t>
      </w:r>
    </w:p>
    <w:p>
      <w:pPr>
        <w:numPr>
          <w:ilvl w:val="0"/>
          <w:numId w:val="2"/>
        </w:numPr>
        <w:jc w:val="left"/>
        <w:rPr>
          <w:rFonts w:ascii="宋体" w:hAnsi="宋体" w:eastAsia="宋体"/>
          <w:sz w:val="28"/>
          <w:szCs w:val="28"/>
        </w:rPr>
      </w:pPr>
      <w:r>
        <w:rPr>
          <w:rFonts w:hint="eastAsia" w:ascii="宋体" w:hAnsi="宋体" w:eastAsia="宋体"/>
          <w:sz w:val="28"/>
          <w:szCs w:val="28"/>
        </w:rPr>
        <w:t>你知道利息的来源吗？</w:t>
      </w:r>
    </w:p>
    <w:p>
      <w:pPr>
        <w:numPr>
          <w:ilvl w:val="0"/>
          <w:numId w:val="2"/>
        </w:numPr>
        <w:jc w:val="left"/>
        <w:rPr>
          <w:rFonts w:ascii="宋体" w:hAnsi="宋体" w:eastAsia="宋体"/>
          <w:sz w:val="28"/>
          <w:szCs w:val="28"/>
        </w:rPr>
      </w:pPr>
      <w:r>
        <w:rPr>
          <w:rFonts w:hint="eastAsia" w:ascii="宋体" w:hAnsi="宋体" w:eastAsia="宋体"/>
          <w:sz w:val="28"/>
          <w:szCs w:val="28"/>
        </w:rPr>
        <w:t>你知道斐波那契数列吗？</w:t>
      </w:r>
    </w:p>
    <w:p>
      <w:pPr>
        <w:numPr>
          <w:ilvl w:val="0"/>
          <w:numId w:val="2"/>
        </w:numPr>
        <w:jc w:val="left"/>
        <w:rPr>
          <w:rFonts w:ascii="宋体" w:hAnsi="宋体" w:eastAsia="宋体"/>
          <w:sz w:val="28"/>
          <w:szCs w:val="28"/>
        </w:rPr>
      </w:pPr>
      <w:r>
        <w:rPr>
          <w:rFonts w:hint="eastAsia" w:ascii="宋体" w:hAnsi="宋体" w:eastAsia="宋体"/>
          <w:sz w:val="28"/>
          <w:szCs w:val="28"/>
        </w:rPr>
        <w:t>你知道斐波那契螺线吗？</w:t>
      </w:r>
    </w:p>
    <w:p>
      <w:pPr>
        <w:numPr>
          <w:ilvl w:val="0"/>
          <w:numId w:val="2"/>
        </w:numPr>
        <w:jc w:val="left"/>
        <w:rPr>
          <w:rFonts w:ascii="宋体" w:hAnsi="宋体" w:eastAsia="宋体"/>
          <w:sz w:val="28"/>
          <w:szCs w:val="28"/>
        </w:rPr>
      </w:pPr>
      <w:r>
        <w:rPr>
          <w:rFonts w:hint="eastAsia" w:ascii="宋体" w:hAnsi="宋体" w:eastAsia="宋体"/>
          <w:sz w:val="28"/>
          <w:szCs w:val="28"/>
        </w:rPr>
        <w:t>你知道斐波那契恒等式吗？</w:t>
      </w:r>
    </w:p>
    <w:p>
      <w:pPr>
        <w:numPr>
          <w:ilvl w:val="0"/>
          <w:numId w:val="2"/>
        </w:numPr>
        <w:jc w:val="left"/>
        <w:rPr>
          <w:rFonts w:ascii="宋体" w:hAnsi="宋体" w:eastAsia="宋体"/>
          <w:sz w:val="28"/>
          <w:szCs w:val="28"/>
        </w:rPr>
      </w:pPr>
      <w:r>
        <w:rPr>
          <w:rFonts w:hint="eastAsia" w:ascii="宋体" w:hAnsi="宋体" w:eastAsia="宋体"/>
          <w:sz w:val="28"/>
          <w:szCs w:val="28"/>
        </w:rPr>
        <w:t>你知道蛾子的正趋光性吗？</w:t>
      </w:r>
    </w:p>
    <w:p>
      <w:pPr>
        <w:numPr>
          <w:ilvl w:val="0"/>
          <w:numId w:val="2"/>
        </w:numPr>
        <w:jc w:val="left"/>
        <w:rPr>
          <w:rFonts w:ascii="宋体" w:hAnsi="宋体" w:eastAsia="宋体"/>
          <w:sz w:val="28"/>
          <w:szCs w:val="28"/>
        </w:rPr>
      </w:pPr>
      <w:r>
        <w:rPr>
          <w:rFonts w:hint="eastAsia" w:ascii="宋体" w:hAnsi="宋体" w:eastAsia="宋体"/>
          <w:sz w:val="28"/>
          <w:szCs w:val="28"/>
        </w:rPr>
        <w:t>你知道五个数学常数吗？</w:t>
      </w:r>
    </w:p>
    <w:p>
      <w:pPr>
        <w:numPr>
          <w:ilvl w:val="0"/>
          <w:numId w:val="2"/>
        </w:numPr>
        <w:jc w:val="left"/>
        <w:rPr>
          <w:rFonts w:ascii="宋体" w:hAnsi="宋体" w:eastAsia="宋体"/>
          <w:sz w:val="28"/>
          <w:szCs w:val="28"/>
        </w:rPr>
      </w:pPr>
      <w:r>
        <w:rPr>
          <w:rFonts w:hint="eastAsia" w:ascii="宋体" w:hAnsi="宋体" w:eastAsia="宋体"/>
          <w:sz w:val="28"/>
          <w:szCs w:val="28"/>
        </w:rPr>
        <w:t>你知道什么是黄金比例吗？</w:t>
      </w:r>
    </w:p>
    <w:p>
      <w:pPr>
        <w:numPr>
          <w:ilvl w:val="0"/>
          <w:numId w:val="2"/>
        </w:numPr>
        <w:jc w:val="left"/>
        <w:rPr>
          <w:rFonts w:ascii="宋体" w:hAnsi="宋体" w:eastAsia="宋体"/>
          <w:sz w:val="28"/>
          <w:szCs w:val="28"/>
        </w:rPr>
      </w:pPr>
      <w:r>
        <w:rPr>
          <w:rFonts w:hint="eastAsia" w:ascii="宋体" w:hAnsi="宋体" w:eastAsia="宋体"/>
          <w:sz w:val="28"/>
          <w:szCs w:val="28"/>
        </w:rPr>
        <w:t>你对数学史了解的多吗？</w:t>
      </w:r>
    </w:p>
    <w:p>
      <w:pPr>
        <w:numPr>
          <w:ilvl w:val="0"/>
          <w:numId w:val="2"/>
        </w:numPr>
        <w:jc w:val="left"/>
        <w:rPr>
          <w:rFonts w:ascii="宋体" w:hAnsi="宋体" w:eastAsia="宋体"/>
          <w:sz w:val="28"/>
          <w:szCs w:val="28"/>
        </w:rPr>
      </w:pPr>
      <w:r>
        <w:rPr>
          <w:rFonts w:hint="eastAsia" w:ascii="宋体" w:hAnsi="宋体" w:eastAsia="宋体"/>
          <w:sz w:val="28"/>
          <w:szCs w:val="28"/>
        </w:rPr>
        <w:t>“美”这个字对你而言意味着什么？</w:t>
      </w:r>
    </w:p>
    <w:p>
      <w:pPr>
        <w:numPr>
          <w:ilvl w:val="0"/>
          <w:numId w:val="2"/>
        </w:numPr>
        <w:jc w:val="left"/>
        <w:rPr>
          <w:rFonts w:ascii="宋体" w:hAnsi="宋体" w:eastAsia="宋体"/>
          <w:sz w:val="28"/>
          <w:szCs w:val="28"/>
        </w:rPr>
      </w:pPr>
      <w:r>
        <w:rPr>
          <w:rFonts w:hint="eastAsia" w:ascii="宋体" w:hAnsi="宋体" w:eastAsia="宋体"/>
          <w:sz w:val="28"/>
          <w:szCs w:val="28"/>
        </w:rPr>
        <w:t>“数学”这个词对你而言意味着什么？</w:t>
      </w:r>
    </w:p>
    <w:p>
      <w:pPr>
        <w:numPr>
          <w:ilvl w:val="0"/>
          <w:numId w:val="2"/>
        </w:numPr>
        <w:jc w:val="left"/>
        <w:rPr>
          <w:rFonts w:ascii="宋体" w:hAnsi="宋体" w:eastAsia="宋体"/>
          <w:sz w:val="28"/>
          <w:szCs w:val="28"/>
        </w:rPr>
      </w:pPr>
      <w:r>
        <w:rPr>
          <w:rFonts w:hint="eastAsia" w:ascii="宋体" w:hAnsi="宋体" w:eastAsia="宋体"/>
          <w:sz w:val="28"/>
          <w:szCs w:val="28"/>
        </w:rPr>
        <w:t>“自然”这个词对你而言意味着什么？</w:t>
      </w:r>
    </w:p>
    <w:p>
      <w:pPr>
        <w:jc w:val="left"/>
        <w:rPr>
          <w:rFonts w:ascii="宋体" w:hAnsi="宋体" w:eastAsia="宋体"/>
          <w:sz w:val="28"/>
          <w:szCs w:val="28"/>
        </w:rPr>
      </w:pPr>
    </w:p>
    <w:p>
      <w:pPr>
        <w:jc w:val="left"/>
        <w:rPr>
          <w:rFonts w:ascii="宋体" w:hAnsi="宋体" w:eastAsia="宋体"/>
          <w:color w:val="FFC000"/>
          <w:sz w:val="28"/>
          <w:szCs w:val="28"/>
        </w:rPr>
      </w:pPr>
    </w:p>
    <w:p>
      <w:pPr>
        <w:jc w:val="left"/>
        <w:rPr>
          <w:rFonts w:ascii="宋体" w:hAnsi="宋体" w:eastAsia="宋体"/>
          <w:color w:val="FFC000"/>
          <w:sz w:val="28"/>
          <w:szCs w:val="28"/>
        </w:rPr>
      </w:pPr>
    </w:p>
    <w:p>
      <w:pPr>
        <w:jc w:val="left"/>
        <w:rPr>
          <w:rFonts w:ascii="宋体" w:hAnsi="宋体" w:eastAsia="宋体"/>
          <w:color w:val="FFC000"/>
          <w:sz w:val="28"/>
          <w:szCs w:val="28"/>
        </w:rPr>
      </w:pPr>
    </w:p>
    <w:p>
      <w:pPr>
        <w:jc w:val="left"/>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Wingdings 2">
    <w:panose1 w:val="050201020105070707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楷体">
    <w:altName w:val="宋体"/>
    <w:panose1 w:val="02010609060101010101"/>
    <w:charset w:val="86"/>
    <w:family w:val="modern"/>
    <w:pitch w:val="default"/>
    <w:sig w:usb0="00000000" w:usb1="00000000" w:usb2="00000016" w:usb3="00000000" w:csb0="00040001" w:csb1="00000000"/>
  </w:font>
  <w:font w:name="Cambria Math">
    <w:panose1 w:val="02040503050406030204"/>
    <w:charset w:val="00"/>
    <w:family w:val="roman"/>
    <w:pitch w:val="default"/>
    <w:sig w:usb0="A00002EF" w:usb1="420020EB"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B55A50"/>
    <w:multiLevelType w:val="singleLevel"/>
    <w:tmpl w:val="C7B55A50"/>
    <w:lvl w:ilvl="0" w:tentative="0">
      <w:start w:val="2"/>
      <w:numFmt w:val="decimal"/>
      <w:suff w:val="nothing"/>
      <w:lvlText w:val="%1，"/>
      <w:lvlJc w:val="left"/>
    </w:lvl>
  </w:abstractNum>
  <w:abstractNum w:abstractNumId="1">
    <w:nsid w:val="5B004E69"/>
    <w:multiLevelType w:val="multilevel"/>
    <w:tmpl w:val="5B004E69"/>
    <w:lvl w:ilvl="0" w:tentative="0">
      <w:start w:val="2"/>
      <w:numFmt w:val="japaneseCounting"/>
      <w:lvlText w:val="%1、"/>
      <w:lvlJc w:val="left"/>
      <w:pPr>
        <w:ind w:left="862"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B681C"/>
    <w:rsid w:val="000276EA"/>
    <w:rsid w:val="0006769B"/>
    <w:rsid w:val="000C6D60"/>
    <w:rsid w:val="002B681C"/>
    <w:rsid w:val="00512BAE"/>
    <w:rsid w:val="007B38F0"/>
    <w:rsid w:val="00A9240B"/>
    <w:rsid w:val="00C14F5F"/>
    <w:rsid w:val="00E10F61"/>
    <w:rsid w:val="00ED5D30"/>
    <w:rsid w:val="00F23AC1"/>
    <w:rsid w:val="017148C0"/>
    <w:rsid w:val="0C3461ED"/>
    <w:rsid w:val="0ECC5C69"/>
    <w:rsid w:val="1238619F"/>
    <w:rsid w:val="17031AB5"/>
    <w:rsid w:val="1D935916"/>
    <w:rsid w:val="22321B81"/>
    <w:rsid w:val="26167269"/>
    <w:rsid w:val="297424B2"/>
    <w:rsid w:val="2C63154B"/>
    <w:rsid w:val="35397A85"/>
    <w:rsid w:val="3DCF2BE5"/>
    <w:rsid w:val="48025915"/>
    <w:rsid w:val="720D25B2"/>
    <w:rsid w:val="74D22BA4"/>
    <w:rsid w:val="7AE12E5B"/>
    <w:rsid w:val="7AFC0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8"/>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批注框文本 Char"/>
    <w:basedOn w:val="7"/>
    <w:link w:val="3"/>
    <w:uiPriority w:val="0"/>
    <w:rPr>
      <w:kern w:val="2"/>
      <w:sz w:val="18"/>
      <w:szCs w:val="18"/>
    </w:rPr>
  </w:style>
  <w:style w:type="paragraph" w:styleId="9">
    <w:name w:val="List Paragraph"/>
    <w:basedOn w:val="1"/>
    <w:unhideWhenUsed/>
    <w:uiPriority w:val="99"/>
    <w:pPr>
      <w:ind w:firstLine="420" w:firstLineChars="200"/>
    </w:pPr>
  </w:style>
  <w:style w:type="character" w:customStyle="1" w:styleId="10">
    <w:name w:val="页眉 Char"/>
    <w:basedOn w:val="7"/>
    <w:link w:val="5"/>
    <w:qFormat/>
    <w:uiPriority w:val="0"/>
    <w:rPr>
      <w:kern w:val="2"/>
      <w:sz w:val="18"/>
      <w:szCs w:val="18"/>
    </w:rPr>
  </w:style>
  <w:style w:type="character" w:customStyle="1" w:styleId="11">
    <w:name w:val="页脚 Char"/>
    <w:basedOn w:val="7"/>
    <w:link w:val="4"/>
    <w:uiPriority w:val="0"/>
    <w:rPr>
      <w:kern w:val="2"/>
      <w:sz w:val="18"/>
      <w:szCs w:val="18"/>
    </w:rPr>
  </w:style>
  <w:style w:type="character" w:styleId="12">
    <w:name w:val="Placeholder Text"/>
    <w:basedOn w:val="7"/>
    <w:unhideWhenUsed/>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hart" Target="charts/chart5.xml"/><Relationship Id="rId8" Type="http://schemas.openxmlformats.org/officeDocument/2006/relationships/chart" Target="charts/chart4.xml"/><Relationship Id="rId7" Type="http://schemas.openxmlformats.org/officeDocument/2006/relationships/chart" Target="charts/chart3.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image" Target="media/image1.jpeg"/><Relationship Id="rId3" Type="http://schemas.openxmlformats.org/officeDocument/2006/relationships/theme" Target="theme/theme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8.jpeg"/><Relationship Id="rId20" Type="http://schemas.openxmlformats.org/officeDocument/2006/relationships/image" Target="media/image7.jpeg"/><Relationship Id="rId2" Type="http://schemas.openxmlformats.org/officeDocument/2006/relationships/settings" Target="settings.xml"/><Relationship Id="rId19" Type="http://schemas.openxmlformats.org/officeDocument/2006/relationships/image" Target="media/image6.jpeg"/><Relationship Id="rId18" Type="http://schemas.openxmlformats.org/officeDocument/2006/relationships/image" Target="media/image5.jpeg"/><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chart" Target="charts/chart10.xml"/><Relationship Id="rId13" Type="http://schemas.openxmlformats.org/officeDocument/2006/relationships/chart" Target="charts/chart9.xml"/><Relationship Id="rId12" Type="http://schemas.openxmlformats.org/officeDocument/2006/relationships/chart" Target="charts/chart8.xml"/><Relationship Id="rId11" Type="http://schemas.openxmlformats.org/officeDocument/2006/relationships/chart" Target="charts/chart7.xml"/><Relationship Id="rId10" Type="http://schemas.openxmlformats.org/officeDocument/2006/relationships/chart" Target="charts/chart6.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10.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熟悉</c:v>
                </c:pt>
              </c:strCache>
            </c:strRef>
          </c:tx>
          <c:spPr>
            <a:solidFill>
              <a:srgbClr val="0070C0"/>
            </a:solidFill>
            <a:ln>
              <a:noFill/>
            </a:ln>
            <a:effectLst/>
          </c:spPr>
          <c:invertIfNegative val="0"/>
          <c:dLbls>
            <c:delete val="1"/>
          </c:dLbls>
          <c:cat>
            <c:strRef>
              <c:f>Sheet1!$A$2</c:f>
              <c:strCache>
                <c:ptCount val="1"/>
                <c:pt idx="0">
                  <c:v>e</c:v>
                </c:pt>
              </c:strCache>
            </c:strRef>
          </c:cat>
          <c:val>
            <c:numRef>
              <c:f>Sheet1!$B$2</c:f>
              <c:numCache>
                <c:formatCode>0%</c:formatCode>
                <c:ptCount val="1"/>
                <c:pt idx="0">
                  <c:v>0.14</c:v>
                </c:pt>
              </c:numCache>
            </c:numRef>
          </c:val>
        </c:ser>
        <c:ser>
          <c:idx val="1"/>
          <c:order val="1"/>
          <c:tx>
            <c:strRef>
              <c:f>Sheet1!$C$1</c:f>
              <c:strCache>
                <c:ptCount val="1"/>
                <c:pt idx="0">
                  <c:v>见过</c:v>
                </c:pt>
              </c:strCache>
            </c:strRef>
          </c:tx>
          <c:spPr>
            <a:solidFill>
              <a:srgbClr val="00B050"/>
            </a:solidFill>
            <a:ln>
              <a:noFill/>
            </a:ln>
            <a:effectLst/>
          </c:spPr>
          <c:invertIfNegative val="0"/>
          <c:dLbls>
            <c:delete val="1"/>
          </c:dLbls>
          <c:cat>
            <c:strRef>
              <c:f>Sheet1!$A$2</c:f>
              <c:strCache>
                <c:ptCount val="1"/>
                <c:pt idx="0">
                  <c:v>e</c:v>
                </c:pt>
              </c:strCache>
            </c:strRef>
          </c:cat>
          <c:val>
            <c:numRef>
              <c:f>Sheet1!$C$2</c:f>
              <c:numCache>
                <c:formatCode>0%</c:formatCode>
                <c:ptCount val="1"/>
                <c:pt idx="0">
                  <c:v>0.08</c:v>
                </c:pt>
              </c:numCache>
            </c:numRef>
          </c:val>
        </c:ser>
        <c:ser>
          <c:idx val="2"/>
          <c:order val="2"/>
          <c:tx>
            <c:strRef>
              <c:f>Sheet1!$D$1</c:f>
              <c:strCache>
                <c:ptCount val="1"/>
                <c:pt idx="0">
                  <c:v>陌生</c:v>
                </c:pt>
              </c:strCache>
            </c:strRef>
          </c:tx>
          <c:spPr>
            <a:solidFill>
              <a:srgbClr val="FF0000"/>
            </a:solidFill>
            <a:ln>
              <a:noFill/>
            </a:ln>
            <a:effectLst/>
          </c:spPr>
          <c:invertIfNegative val="0"/>
          <c:dLbls>
            <c:delete val="1"/>
          </c:dLbls>
          <c:cat>
            <c:strRef>
              <c:f>Sheet1!$A$2</c:f>
              <c:strCache>
                <c:ptCount val="1"/>
                <c:pt idx="0">
                  <c:v>e</c:v>
                </c:pt>
              </c:strCache>
            </c:strRef>
          </c:cat>
          <c:val>
            <c:numRef>
              <c:f>Sheet1!$D$2</c:f>
              <c:numCache>
                <c:formatCode>0%</c:formatCode>
                <c:ptCount val="1"/>
                <c:pt idx="0">
                  <c:v>0.78</c:v>
                </c:pt>
              </c:numCache>
            </c:numRef>
          </c:val>
        </c:ser>
        <c:dLbls>
          <c:showLegendKey val="0"/>
          <c:showVal val="0"/>
          <c:showCatName val="0"/>
          <c:showSerName val="0"/>
          <c:showPercent val="0"/>
          <c:showBubbleSize val="0"/>
        </c:dLbls>
        <c:gapWidth val="219"/>
        <c:overlap val="-27"/>
        <c:axId val="55927168"/>
        <c:axId val="55930240"/>
      </c:barChart>
      <c:catAx>
        <c:axId val="55927168"/>
        <c:scaling>
          <c:orientation val="minMax"/>
        </c:scaling>
        <c:delete val="0"/>
        <c:axPos val="b"/>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930240"/>
        <c:crosses val="autoZero"/>
        <c:auto val="1"/>
        <c:lblAlgn val="ctr"/>
        <c:lblOffset val="100"/>
        <c:noMultiLvlLbl val="0"/>
      </c:catAx>
      <c:valAx>
        <c:axId val="55930240"/>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0%" sourceLinked="1"/>
        <c:majorTickMark val="none"/>
        <c:minorTickMark val="none"/>
        <c:tickLblPos val="nextTo"/>
        <c:spPr>
          <a:noFill/>
          <a:ln w="6350"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927168"/>
        <c:crosses val="autoZero"/>
        <c:crossBetween val="between"/>
      </c:valAx>
      <c:spPr>
        <a:noFill/>
        <a:ln>
          <a:noFill/>
        </a:ln>
        <a:effectLst/>
      </c:spPr>
    </c:plotArea>
    <c:legend>
      <c:legendPos val="b"/>
      <c:layout>
        <c:manualLayout>
          <c:xMode val="edge"/>
          <c:yMode val="edge"/>
          <c:x val="0.0955246913580249"/>
          <c:y val="0.884823499098172"/>
          <c:w val="0.843981481481482"/>
          <c:h val="0.11131151765009"/>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noFill/>
    <a:ln w="9525" cap="flat" cmpd="sng" algn="ctr">
      <a:noFill/>
      <a:prstDash val="solid"/>
      <a:round/>
    </a:ln>
    <a:effectLst/>
  </c:spPr>
  <c:txPr>
    <a:bodyPr/>
    <a:lstStyle/>
    <a:p>
      <a:pPr>
        <a:defRPr lang="zh-CN"/>
      </a:pPr>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你知道黄金比例吗？</a:t>
            </a:r>
          </a:p>
        </c:rich>
      </c:tx>
      <c:layout>
        <c:manualLayout>
          <c:xMode val="edge"/>
          <c:yMode val="edge"/>
          <c:x val="0.279027777777779"/>
          <c:y val="0.0173611111111111"/>
        </c:manualLayout>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[工作簿1]Sheet1!$A$17:$B$17</c:f>
              <c:strCache>
                <c:ptCount val="2"/>
                <c:pt idx="0">
                  <c:v>知道</c:v>
                </c:pt>
                <c:pt idx="1">
                  <c:v>不知道</c:v>
                </c:pt>
              </c:strCache>
            </c:strRef>
          </c:cat>
          <c:val>
            <c:numRef>
              <c:f>[工作簿1]Sheet1!$A$18:$B$18</c:f>
              <c:numCache>
                <c:formatCode>0.00%</c:formatCode>
                <c:ptCount val="2"/>
                <c:pt idx="0">
                  <c:v>0.989</c:v>
                </c:pt>
                <c:pt idx="1">
                  <c:v>0.011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谁发明了对数表？</a:t>
            </a:r>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[工作簿1]Sheet1!$A$1:$B$1</c:f>
              <c:strCache>
                <c:ptCount val="2"/>
                <c:pt idx="0">
                  <c:v>知道</c:v>
                </c:pt>
                <c:pt idx="1">
                  <c:v>不知道</c:v>
                </c:pt>
              </c:strCache>
            </c:strRef>
          </c:cat>
          <c:val>
            <c:numRef>
              <c:f>[工作簿1]Sheet1!$A$2:$B$2</c:f>
              <c:numCache>
                <c:formatCode>0.00%</c:formatCode>
                <c:ptCount val="2"/>
                <c:pt idx="0">
                  <c:v>0.128</c:v>
                </c:pt>
                <c:pt idx="1">
                  <c:v>0.872000000000001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你对自然底数这个词有印象吗？</a:t>
            </a:r>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[工作簿1]Sheet1!$A$3:$B$3</c:f>
              <c:strCache>
                <c:ptCount val="2"/>
                <c:pt idx="0">
                  <c:v>有</c:v>
                </c:pt>
                <c:pt idx="1">
                  <c:v>没有</c:v>
                </c:pt>
              </c:strCache>
            </c:strRef>
          </c:cat>
          <c:val>
            <c:numRef>
              <c:f>[工作簿1]Sheet1!$A$4:$B$4</c:f>
              <c:numCache>
                <c:formatCode>0.00%</c:formatCode>
                <c:ptCount val="2"/>
                <c:pt idx="0">
                  <c:v>0.104</c:v>
                </c:pt>
                <c:pt idx="1">
                  <c:v>0.896</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你对五个数学常数熟悉吗？</a:t>
            </a:r>
          </a:p>
        </c:rich>
      </c:tx>
      <c:layout>
        <c:manualLayout>
          <c:xMode val="edge"/>
          <c:yMode val="edge"/>
          <c:x val="0.212361111111111"/>
          <c:y val="0.03125"/>
        </c:manualLayout>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[工作簿1]Sheet1!$A$5:$B$5</c:f>
              <c:strCache>
                <c:ptCount val="2"/>
                <c:pt idx="0">
                  <c:v>熟悉</c:v>
                </c:pt>
                <c:pt idx="1">
                  <c:v>不熟悉</c:v>
                </c:pt>
              </c:strCache>
            </c:strRef>
          </c:cat>
          <c:val>
            <c:numRef>
              <c:f>[工作簿1]Sheet1!$A$6:$B$6</c:f>
              <c:numCache>
                <c:formatCode>0.00%</c:formatCode>
                <c:ptCount val="2"/>
                <c:pt idx="0">
                  <c:v>0.468</c:v>
                </c:pt>
                <c:pt idx="1">
                  <c:v>0.532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你了解数学史吗？</a:t>
            </a:r>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[工作簿1]Sheet1!$A$7:$B$7</c:f>
              <c:strCache>
                <c:ptCount val="2"/>
                <c:pt idx="0">
                  <c:v>了解</c:v>
                </c:pt>
                <c:pt idx="1">
                  <c:v>不了解</c:v>
                </c:pt>
              </c:strCache>
            </c:strRef>
          </c:cat>
          <c:val>
            <c:numRef>
              <c:f>[工作簿1]Sheet1!$A$8:$B$8</c:f>
              <c:numCache>
                <c:formatCode>0.00%</c:formatCode>
                <c:ptCount val="2"/>
                <c:pt idx="0">
                  <c:v>0.236</c:v>
                </c:pt>
                <c:pt idx="1">
                  <c:v>0.764000000000001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你了解</a:t>
            </a:r>
            <a:r>
              <a:rPr lang="en-US" altLang="zh-CN"/>
              <a:t>e</a:t>
            </a:r>
            <a:r>
              <a:rPr altLang="en-US"/>
              <a:t>与斐波那契螺线之间的关系吗？</a:t>
            </a:r>
            <a:endParaRPr altLang="en-US"/>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[工作簿1]Sheet1!$A$9:$B$9</c:f>
              <c:strCache>
                <c:ptCount val="2"/>
                <c:pt idx="0">
                  <c:v>了解</c:v>
                </c:pt>
                <c:pt idx="1">
                  <c:v>不了解</c:v>
                </c:pt>
              </c:strCache>
            </c:strRef>
          </c:cat>
          <c:val>
            <c:numRef>
              <c:f>[工作簿1]Sheet1!$A$10:$B$10</c:f>
              <c:numCache>
                <c:formatCode>0.00%</c:formatCode>
                <c:ptCount val="2"/>
                <c:pt idx="0">
                  <c:v>0.075</c:v>
                </c:pt>
                <c:pt idx="1">
                  <c:v>0.925</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你使用过几何画板吗？</a:t>
            </a:r>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[工作簿1]Sheet1!$A$11:$B$11</c:f>
              <c:strCache>
                <c:ptCount val="2"/>
                <c:pt idx="0">
                  <c:v>用过</c:v>
                </c:pt>
                <c:pt idx="1">
                  <c:v>没用过</c:v>
                </c:pt>
              </c:strCache>
            </c:strRef>
          </c:cat>
          <c:val>
            <c:numRef>
              <c:f>[工作簿1]Sheet1!$A$12:$B$12</c:f>
              <c:numCache>
                <c:formatCode>0.00%</c:formatCode>
                <c:ptCount val="2"/>
                <c:pt idx="0">
                  <c:v>0.398</c:v>
                </c:pt>
                <c:pt idx="1">
                  <c:v>0.602000000000001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数学对你而言美妙吗？</a:t>
            </a:r>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[工作簿1]Sheet1!$A$13:$B$13</c:f>
              <c:strCache>
                <c:ptCount val="2"/>
                <c:pt idx="0">
                  <c:v>美妙</c:v>
                </c:pt>
                <c:pt idx="1">
                  <c:v>不算美妙</c:v>
                </c:pt>
              </c:strCache>
            </c:strRef>
          </c:cat>
          <c:val>
            <c:numRef>
              <c:f>[工作簿1]Sheet1!$A$14:$B$14</c:f>
              <c:numCache>
                <c:formatCode>0.00%</c:formatCode>
                <c:ptCount val="2"/>
                <c:pt idx="0">
                  <c:v>0.521</c:v>
                </c:pt>
                <c:pt idx="1">
                  <c:v>0.479</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你知道利息的来源吗？</a:t>
            </a:r>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[工作簿1]Sheet1!$A$15:$B$15</c:f>
              <c:strCache>
                <c:ptCount val="2"/>
                <c:pt idx="0">
                  <c:v>知道</c:v>
                </c:pt>
                <c:pt idx="1">
                  <c:v>不知道</c:v>
                </c:pt>
              </c:strCache>
            </c:strRef>
          </c:cat>
          <c:val>
            <c:numRef>
              <c:f>[工作簿1]Sheet1!$A$16:$B$16</c:f>
              <c:numCache>
                <c:formatCode>0.00%</c:formatCode>
                <c:ptCount val="2"/>
                <c:pt idx="0">
                  <c:v>0.764000000000001</c:v>
                </c:pt>
                <c:pt idx="1">
                  <c:v>0.236</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586</Words>
  <Characters>3346</Characters>
  <Lines>27</Lines>
  <Paragraphs>7</Paragraphs>
  <TotalTime>51</TotalTime>
  <ScaleCrop>false</ScaleCrop>
  <LinksUpToDate>false</LinksUpToDate>
  <CharactersWithSpaces>3925</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2019-04-05T03:32:00Z</dcterms:created>
  <dc:creator>丁</dc:creator>
  <cp:lastModifiedBy>Administrator</cp:lastModifiedBy>
  <dcterms:modified xsi:type="dcterms:W3CDTF">2019-06-20T03:29:39Z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