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  <w:r>
        <w:rPr>
          <w:rFonts w:hint="eastAsia" w:ascii="Times New Roman" w:hAnsi="Times New Roman" w:eastAsia="微软雅黑" w:cs="Times New Roman"/>
          <w:sz w:val="48"/>
          <w:szCs w:val="48"/>
        </w:rPr>
        <w:t>从古代建筑看徐州历史</w:t>
      </w: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84"/>
          <w:szCs w:val="84"/>
        </w:rPr>
      </w:pPr>
      <w:r>
        <w:rPr>
          <w:rFonts w:hint="eastAsia" w:ascii="Times New Roman" w:hAnsi="Times New Roman" w:eastAsia="微软雅黑" w:cs="Times New Roman"/>
          <w:sz w:val="84"/>
          <w:szCs w:val="84"/>
        </w:rPr>
        <w:t>开 题 报 告</w:t>
      </w:r>
      <w:bookmarkStart w:id="0" w:name="_GoBack"/>
      <w:bookmarkEnd w:id="0"/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jc w:val="center"/>
        <w:rPr>
          <w:rFonts w:ascii="Times New Roman" w:hAnsi="Times New Roman" w:eastAsia="微软雅黑" w:cs="Times New Roman"/>
          <w:sz w:val="48"/>
          <w:szCs w:val="48"/>
        </w:rPr>
      </w:pPr>
    </w:p>
    <w:p>
      <w:pPr>
        <w:spacing w:before="156" w:beforeLines="50"/>
        <w:ind w:firstLine="42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eastAsia="微软雅黑" w:cs="Times New Roman"/>
          <w:sz w:val="32"/>
          <w:szCs w:val="32"/>
        </w:rPr>
        <w:t>研究课题：</w:t>
      </w:r>
      <w:r>
        <w:rPr>
          <w:rFonts w:hint="eastAsia" w:ascii="Times New Roman" w:hAnsi="Times New Roman" w:eastAsia="微软雅黑" w:cs="Times New Roman"/>
          <w:sz w:val="32"/>
          <w:szCs w:val="32"/>
          <w:u w:val="single"/>
        </w:rPr>
        <w:t xml:space="preserve">      　　</w:t>
      </w:r>
      <w:r>
        <w:rPr>
          <w:rFonts w:hint="eastAsia" w:ascii="黑体" w:hAnsi="黑体" w:eastAsia="黑体" w:cs="黑体"/>
          <w:sz w:val="32"/>
          <w:szCs w:val="32"/>
          <w:u w:val="single"/>
        </w:rPr>
        <w:t>从古代建筑看徐州历史　</w:t>
      </w:r>
      <w:r>
        <w:rPr>
          <w:rFonts w:hint="eastAsia"/>
          <w:sz w:val="32"/>
          <w:szCs w:val="32"/>
          <w:u w:val="single"/>
        </w:rPr>
        <w:t xml:space="preserve">       </w:t>
      </w:r>
    </w:p>
    <w:p>
      <w:pPr>
        <w:spacing w:before="156" w:beforeLines="50"/>
        <w:ind w:firstLine="420"/>
        <w:jc w:val="left"/>
        <w:rPr>
          <w:rFonts w:ascii="宋体" w:hAnsi="宋体" w:eastAsia="宋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微软雅黑" w:cs="Times New Roman"/>
          <w:sz w:val="32"/>
          <w:szCs w:val="32"/>
        </w:rPr>
        <w:t>学</w:t>
      </w:r>
      <w:r>
        <w:rPr>
          <w:rFonts w:ascii="Times New Roman" w:hAnsi="Times New Roman" w:eastAsia="微软雅黑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微软雅黑" w:cs="Times New Roman"/>
          <w:sz w:val="32"/>
          <w:szCs w:val="32"/>
        </w:rPr>
        <w:t>校：</w:t>
      </w:r>
      <w:r>
        <w:rPr>
          <w:rFonts w:hint="eastAsia" w:ascii="Times New Roman" w:hAnsi="Times New Roman" w:eastAsia="微软雅黑" w:cs="Times New Roman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Times New Roman"/>
          <w:sz w:val="32"/>
          <w:szCs w:val="32"/>
          <w:u w:val="single"/>
        </w:rPr>
        <w:t xml:space="preserve">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徐州市矿大实验学校　　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      </w:t>
      </w:r>
    </w:p>
    <w:p>
      <w:pPr>
        <w:spacing w:before="156" w:beforeLines="50"/>
        <w:ind w:firstLine="420"/>
        <w:jc w:val="left"/>
        <w:rPr>
          <w:rFonts w:ascii="宋体" w:hAnsi="宋体" w:eastAsia="宋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微软雅黑" w:cs="Times New Roman"/>
          <w:sz w:val="32"/>
          <w:szCs w:val="32"/>
        </w:rPr>
        <w:t>班</w:t>
      </w:r>
      <w:r>
        <w:rPr>
          <w:rFonts w:ascii="Times New Roman" w:hAnsi="Times New Roman" w:eastAsia="微软雅黑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微软雅黑" w:cs="Times New Roman"/>
          <w:sz w:val="32"/>
          <w:szCs w:val="32"/>
        </w:rPr>
        <w:t>级：</w:t>
      </w:r>
      <w:r>
        <w:rPr>
          <w:rFonts w:hint="eastAsia" w:ascii="Times New Roman" w:hAnsi="Times New Roman" w:eastAsia="微软雅黑" w:cs="Times New Roman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Times New Roman"/>
          <w:sz w:val="32"/>
          <w:szCs w:val="32"/>
          <w:u w:val="single"/>
        </w:rPr>
        <w:t xml:space="preserve">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高一（1）班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           </w:t>
      </w:r>
    </w:p>
    <w:p>
      <w:pPr>
        <w:spacing w:before="156" w:beforeLines="50"/>
        <w:ind w:firstLine="420"/>
        <w:jc w:val="left"/>
        <w:rPr>
          <w:rFonts w:ascii="宋体" w:hAnsi="宋体" w:eastAsia="宋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微软雅黑" w:cs="Times New Roman"/>
          <w:sz w:val="32"/>
          <w:szCs w:val="32"/>
        </w:rPr>
        <w:t xml:space="preserve">小组成员 </w:t>
      </w:r>
      <w:r>
        <w:rPr>
          <w:rFonts w:hint="eastAsia" w:ascii="Times New Roman" w:hAnsi="Times New Roman" w:eastAsia="微软雅黑" w:cs="Times New Roman"/>
          <w:sz w:val="32"/>
          <w:szCs w:val="32"/>
          <w:u w:val="single"/>
        </w:rPr>
        <w:t xml:space="preserve">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尹晨曦   曹轩语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</w:t>
      </w:r>
      <w:r>
        <w:rPr>
          <w:rFonts w:hint="eastAsia" w:ascii="Arial Black" w:hAnsi="Arial Black" w:eastAsia="宋体" w:cs="Arial Black"/>
          <w:b/>
          <w:bCs/>
          <w:sz w:val="32"/>
          <w:szCs w:val="32"/>
          <w:u w:val="single"/>
        </w:rPr>
        <w:t>刘倬含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 w:cs="Times New Roman"/>
          <w:sz w:val="32"/>
          <w:szCs w:val="32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bCs/>
          <w:sz w:val="32"/>
          <w:szCs w:val="32"/>
          <w:u w:val="single"/>
        </w:rPr>
        <w:t>张靖浛</w:t>
      </w:r>
      <w:r>
        <w:rPr>
          <w:rFonts w:hint="eastAsia" w:ascii="宋体" w:hAnsi="宋体" w:eastAsia="宋体" w:cs="Times New Roman"/>
          <w:sz w:val="32"/>
          <w:szCs w:val="32"/>
          <w:u w:val="single"/>
        </w:rPr>
        <w:t xml:space="preserve">       </w:t>
      </w:r>
    </w:p>
    <w:p>
      <w:pPr>
        <w:spacing w:before="156" w:beforeLines="50"/>
        <w:ind w:firstLine="420"/>
        <w:jc w:val="left"/>
      </w:pPr>
      <w:r>
        <w:rPr>
          <w:rFonts w:hint="eastAsia" w:ascii="Times New Roman" w:hAnsi="Times New Roman" w:eastAsia="微软雅黑" w:cs="Times New Roman"/>
          <w:sz w:val="32"/>
          <w:szCs w:val="32"/>
        </w:rPr>
        <w:t>指导教师：</w:t>
      </w:r>
      <w:r>
        <w:rPr>
          <w:rFonts w:hint="eastAsia" w:ascii="Times New Roman" w:hAnsi="Times New Roman" w:eastAsia="微软雅黑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微软雅黑" w:cs="Times New Roman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微软雅黑" w:cs="Times New Roman"/>
          <w:sz w:val="32"/>
          <w:szCs w:val="32"/>
          <w:u w:val="single"/>
        </w:rPr>
        <w:t>崔志凯    赵菁蕙</w:t>
      </w:r>
      <w:r>
        <w:rPr>
          <w:rFonts w:hint="eastAsia" w:ascii="宋体" w:hAnsi="宋体" w:eastAsia="宋体" w:cs="Times New Roman"/>
          <w:sz w:val="32"/>
          <w:szCs w:val="32"/>
          <w:u w:val="single"/>
        </w:rPr>
        <w:t xml:space="preserve">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          </w:t>
      </w:r>
      <w:r>
        <w:rPr>
          <w:rFonts w:hint="eastAsia" w:ascii="宋体" w:hAnsi="宋体" w:eastAsia="宋体" w:cs="Times New Roman"/>
          <w:sz w:val="32"/>
          <w:szCs w:val="32"/>
          <w:u w:val="single"/>
        </w:rPr>
        <w:t xml:space="preserve">　　 </w:t>
      </w:r>
      <w:r>
        <w:rPr>
          <w:rFonts w:ascii="宋体" w:hAnsi="宋体" w:eastAsia="宋体" w:cs="Times New Roman"/>
          <w:sz w:val="32"/>
          <w:szCs w:val="32"/>
          <w:u w:val="single"/>
        </w:rPr>
        <w:t xml:space="preserve">                 </w:t>
      </w:r>
    </w:p>
    <w:p>
      <w:r>
        <w:br w:type="page"/>
      </w:r>
    </w:p>
    <w:p>
      <w:pPr>
        <w:rPr>
          <w:rFonts w:ascii="方正粗黑宋简体" w:hAnsi="方正粗黑宋简体" w:eastAsia="方正粗黑宋简体" w:cs="方正粗黑宋简体"/>
          <w:b/>
          <w:bCs/>
          <w:sz w:val="32"/>
          <w:szCs w:val="32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sz w:val="32"/>
          <w:szCs w:val="32"/>
        </w:rPr>
        <w:t>一、课题组成员</w:t>
      </w:r>
      <w:r>
        <w:rPr>
          <w:rFonts w:ascii="方正粗黑宋简体" w:hAnsi="方正粗黑宋简体" w:eastAsia="方正粗黑宋简体" w:cs="方正粗黑宋简体"/>
          <w:b/>
          <w:bCs/>
          <w:sz w:val="32"/>
          <w:szCs w:val="32"/>
        </w:rPr>
        <w:t> </w:t>
      </w:r>
    </w:p>
    <w:tbl>
      <w:tblPr>
        <w:tblStyle w:val="3"/>
        <w:tblpPr w:leftFromText="180" w:rightFromText="180" w:vertAnchor="text" w:horzAnchor="page" w:tblpXSpec="center" w:tblpY="311"/>
        <w:tblOverlap w:val="never"/>
        <w:tblW w:w="68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2550"/>
        <w:gridCol w:w="2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833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ascii="方正粗黑宋简体" w:hAnsi="方正粗黑宋简体" w:eastAsia="方正粗黑宋简体" w:cs="方正粗黑宋简体"/>
                <w:sz w:val="32"/>
                <w:szCs w:val="32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sz w:val="32"/>
                <w:szCs w:val="32"/>
              </w:rPr>
              <w:t>姓名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ascii="方正粗黑宋简体" w:hAnsi="方正粗黑宋简体" w:eastAsia="方正粗黑宋简体" w:cs="方正粗黑宋简体"/>
                <w:sz w:val="32"/>
                <w:szCs w:val="32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sz w:val="32"/>
                <w:szCs w:val="32"/>
              </w:rPr>
              <w:t>分工</w:t>
            </w:r>
          </w:p>
        </w:tc>
        <w:tc>
          <w:tcPr>
            <w:tcW w:w="2487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ascii="方正粗黑宋简体" w:hAnsi="方正粗黑宋简体" w:eastAsia="方正粗黑宋简体" w:cs="方正粗黑宋简体"/>
                <w:sz w:val="32"/>
                <w:szCs w:val="32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sz w:val="32"/>
                <w:szCs w:val="32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833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ascii="方正粗黑宋简体" w:hAnsi="方正粗黑宋简体" w:eastAsia="方正粗黑宋简体" w:cs="方正粗黑宋简体"/>
                <w:sz w:val="32"/>
                <w:szCs w:val="32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sz w:val="32"/>
                <w:szCs w:val="32"/>
              </w:rPr>
              <w:t>尹晨曦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ascii="方正粗黑宋简体" w:hAnsi="方正粗黑宋简体" w:eastAsia="仿宋_GB2312" w:cs="方正粗黑宋简体"/>
                <w:sz w:val="32"/>
                <w:szCs w:val="32"/>
              </w:rPr>
            </w:pPr>
            <w:r>
              <w:rPr>
                <w:rFonts w:hint="eastAsia" w:ascii="方正粗黑宋简体" w:hAnsi="方正粗黑宋简体" w:eastAsia="仿宋_GB2312" w:cs="方正粗黑宋简体"/>
                <w:sz w:val="32"/>
                <w:szCs w:val="32"/>
              </w:rPr>
              <w:t>组长</w:t>
            </w:r>
          </w:p>
        </w:tc>
        <w:tc>
          <w:tcPr>
            <w:tcW w:w="2487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>撰写结题报告</w:t>
            </w:r>
          </w:p>
          <w:p>
            <w:pPr>
              <w:pStyle w:val="5"/>
              <w:spacing w:line="276" w:lineRule="auto"/>
              <w:ind w:firstLine="0" w:firstLineChars="0"/>
              <w:jc w:val="center"/>
              <w:rPr>
                <w:rFonts w:ascii="方正粗黑宋简体" w:hAnsi="方正粗黑宋简体" w:eastAsia="方正粗黑宋简体" w:cs="方正粗黑宋简体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</w:rPr>
              <w:t>资料搜集分析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1833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ascii="方正粗黑宋简体" w:hAnsi="方正粗黑宋简体" w:eastAsia="方正粗黑宋简体" w:cs="方正粗黑宋简体"/>
                <w:sz w:val="32"/>
                <w:szCs w:val="32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sz w:val="32"/>
                <w:szCs w:val="32"/>
              </w:rPr>
              <w:t>曹轩语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ascii="方正粗黑宋简体" w:hAnsi="方正粗黑宋简体" w:eastAsia="方正粗黑宋简体" w:cs="方正粗黑宋简体"/>
                <w:sz w:val="32"/>
                <w:szCs w:val="32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sz w:val="32"/>
                <w:szCs w:val="32"/>
              </w:rPr>
              <w:t>组员</w:t>
            </w:r>
          </w:p>
        </w:tc>
        <w:tc>
          <w:tcPr>
            <w:tcW w:w="2487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1"/>
              </w:rPr>
              <w:t>资料搜集分析</w:t>
            </w:r>
          </w:p>
          <w:p>
            <w:pPr>
              <w:pStyle w:val="5"/>
              <w:spacing w:line="276" w:lineRule="auto"/>
              <w:ind w:firstLine="0" w:firstLineChars="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1"/>
              </w:rPr>
              <w:t>制作</w:t>
            </w:r>
            <w:r>
              <w:rPr>
                <w:rFonts w:hint="eastAsia" w:eastAsia="仿宋_GB2312"/>
                <w:sz w:val="24"/>
                <w:szCs w:val="21"/>
              </w:rPr>
              <w:t>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833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ascii="方正粗黑宋简体" w:hAnsi="方正粗黑宋简体" w:eastAsia="方正粗黑宋简体" w:cs="方正粗黑宋简体"/>
                <w:sz w:val="32"/>
                <w:szCs w:val="32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sz w:val="32"/>
                <w:szCs w:val="32"/>
              </w:rPr>
              <w:t>刘倬含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ascii="方正粗黑宋简体" w:hAnsi="方正粗黑宋简体" w:eastAsia="方正粗黑宋简体" w:cs="方正粗黑宋简体"/>
                <w:sz w:val="32"/>
                <w:szCs w:val="32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sz w:val="32"/>
                <w:szCs w:val="32"/>
              </w:rPr>
              <w:t>组员</w:t>
            </w:r>
          </w:p>
        </w:tc>
        <w:tc>
          <w:tcPr>
            <w:tcW w:w="2487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1"/>
              </w:rPr>
              <w:t>撰写开题报告</w:t>
            </w:r>
          </w:p>
          <w:p>
            <w:pPr>
              <w:pStyle w:val="5"/>
              <w:spacing w:line="276" w:lineRule="auto"/>
              <w:ind w:firstLine="0" w:firstLineChars="0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1"/>
              </w:rPr>
              <w:t>资料搜集分析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833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ascii="方正粗黑宋简体" w:hAnsi="方正粗黑宋简体" w:eastAsia="方正粗黑宋简体" w:cs="方正粗黑宋简体"/>
                <w:sz w:val="32"/>
                <w:szCs w:val="32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sz w:val="32"/>
                <w:szCs w:val="32"/>
              </w:rPr>
              <w:t>张靖浛</w:t>
            </w:r>
          </w:p>
        </w:tc>
        <w:tc>
          <w:tcPr>
            <w:tcW w:w="2550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ascii="方正粗黑宋简体" w:hAnsi="方正粗黑宋简体" w:eastAsia="方正粗黑宋简体" w:cs="方正粗黑宋简体"/>
                <w:sz w:val="32"/>
                <w:szCs w:val="32"/>
              </w:rPr>
            </w:pPr>
            <w:r>
              <w:rPr>
                <w:rFonts w:hint="eastAsia" w:ascii="方正粗黑宋简体" w:hAnsi="方正粗黑宋简体" w:eastAsia="方正粗黑宋简体" w:cs="方正粗黑宋简体"/>
                <w:sz w:val="32"/>
                <w:szCs w:val="32"/>
              </w:rPr>
              <w:t>组员</w:t>
            </w:r>
          </w:p>
        </w:tc>
        <w:tc>
          <w:tcPr>
            <w:tcW w:w="2487" w:type="dxa"/>
            <w:vAlign w:val="center"/>
          </w:tcPr>
          <w:p>
            <w:pPr>
              <w:pStyle w:val="5"/>
              <w:spacing w:line="276" w:lineRule="auto"/>
              <w:ind w:firstLine="0" w:firstLineChars="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1"/>
              </w:rPr>
              <w:t>图文资料搜集分析</w:t>
            </w:r>
          </w:p>
        </w:tc>
      </w:tr>
    </w:tbl>
    <w:p/>
    <w:p>
      <w:pPr>
        <w:rPr>
          <w:rFonts w:ascii="方正粗黑宋简体" w:hAnsi="方正粗黑宋简体" w:eastAsia="方正粗黑宋简体" w:cs="方正粗黑宋简体"/>
          <w:sz w:val="32"/>
          <w:szCs w:val="32"/>
        </w:rPr>
      </w:pPr>
    </w:p>
    <w:p>
      <w:pPr>
        <w:rPr>
          <w:rFonts w:ascii="方正粗黑宋简体" w:hAnsi="方正粗黑宋简体" w:eastAsia="方正粗黑宋简体" w:cs="方正粗黑宋简体"/>
          <w:sz w:val="32"/>
          <w:szCs w:val="32"/>
        </w:rPr>
      </w:pPr>
    </w:p>
    <w:p>
      <w:pPr>
        <w:rPr>
          <w:rFonts w:ascii="方正粗黑宋简体" w:hAnsi="方正粗黑宋简体" w:eastAsia="方正粗黑宋简体" w:cs="方正粗黑宋简体"/>
          <w:sz w:val="32"/>
          <w:szCs w:val="32"/>
        </w:rPr>
      </w:pPr>
    </w:p>
    <w:p>
      <w:pPr>
        <w:rPr>
          <w:rFonts w:ascii="方正粗黑宋简体" w:hAnsi="方正粗黑宋简体" w:eastAsia="方正粗黑宋简体" w:cs="方正粗黑宋简体"/>
          <w:sz w:val="32"/>
          <w:szCs w:val="32"/>
        </w:rPr>
      </w:pPr>
    </w:p>
    <w:p>
      <w:pPr>
        <w:rPr>
          <w:rFonts w:ascii="方正粗黑宋简体" w:hAnsi="方正粗黑宋简体" w:eastAsia="方正粗黑宋简体" w:cs="方正粗黑宋简体"/>
          <w:sz w:val="32"/>
          <w:szCs w:val="32"/>
        </w:rPr>
      </w:pPr>
    </w:p>
    <w:p>
      <w:pPr>
        <w:rPr>
          <w:rFonts w:ascii="方正粗黑宋简体" w:hAnsi="方正粗黑宋简体" w:eastAsia="方正粗黑宋简体" w:cs="方正粗黑宋简体"/>
          <w:sz w:val="32"/>
          <w:szCs w:val="32"/>
        </w:rPr>
      </w:pPr>
    </w:p>
    <w:p>
      <w:pPr>
        <w:rPr>
          <w:rFonts w:ascii="方正粗黑宋简体" w:hAnsi="方正粗黑宋简体" w:eastAsia="方正粗黑宋简体" w:cs="方正粗黑宋简体"/>
          <w:sz w:val="32"/>
          <w:szCs w:val="32"/>
        </w:rPr>
      </w:pPr>
    </w:p>
    <w:p>
      <w:pPr>
        <w:rPr>
          <w:rFonts w:ascii="方正粗黑宋简体" w:hAnsi="方正粗黑宋简体" w:eastAsia="方正粗黑宋简体" w:cs="方正粗黑宋简体"/>
          <w:sz w:val="32"/>
          <w:szCs w:val="32"/>
        </w:rPr>
      </w:pPr>
    </w:p>
    <w:p>
      <w:pPr>
        <w:pStyle w:val="5"/>
        <w:spacing w:line="276" w:lineRule="auto"/>
        <w:ind w:firstLine="0" w:firstLineChars="0"/>
        <w:jc w:val="left"/>
        <w:rPr>
          <w:rFonts w:hint="eastAsia" w:ascii="方正粗黑宋简体" w:hAnsi="方正粗黑宋简体" w:eastAsia="方正粗黑宋简体" w:cs="方正粗黑宋简体"/>
          <w:sz w:val="32"/>
          <w:szCs w:val="32"/>
        </w:rPr>
      </w:pPr>
    </w:p>
    <w:p>
      <w:pPr>
        <w:rPr>
          <w:rFonts w:ascii="方正粗黑宋简体" w:hAnsi="方正粗黑宋简体" w:eastAsia="方正粗黑宋简体" w:cs="方正粗黑宋简体"/>
          <w:b/>
          <w:bCs/>
          <w:sz w:val="32"/>
          <w:szCs w:val="32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sz w:val="32"/>
          <w:szCs w:val="32"/>
        </w:rPr>
        <w:t>二、研究意义</w:t>
      </w:r>
    </w:p>
    <w:p>
      <w:pPr>
        <w:pStyle w:val="5"/>
        <w:spacing w:line="360" w:lineRule="auto"/>
        <w:ind w:firstLine="56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建筑反映了国家历史的辉煌，表现了过去中国的文化艺术和科学技术的伟大成就，我们希望通过了解研究古建筑，理解以下四个方面：</w:t>
      </w:r>
    </w:p>
    <w:p>
      <w:pPr>
        <w:pStyle w:val="5"/>
        <w:spacing w:line="360" w:lineRule="auto"/>
        <w:ind w:firstLine="56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1、古建筑是历史文化的载体；</w:t>
      </w:r>
    </w:p>
    <w:p>
      <w:pPr>
        <w:pStyle w:val="5"/>
        <w:spacing w:line="360" w:lineRule="auto"/>
        <w:ind w:firstLine="56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2、古建筑是启发爱国热情和民族热情的实物；</w:t>
      </w:r>
    </w:p>
    <w:p>
      <w:pPr>
        <w:pStyle w:val="5"/>
        <w:spacing w:line="360" w:lineRule="auto"/>
        <w:ind w:firstLine="56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3、古建筑是研究历史的实物例证；</w:t>
      </w:r>
    </w:p>
    <w:p>
      <w:pPr>
        <w:pStyle w:val="5"/>
        <w:spacing w:line="360" w:lineRule="auto"/>
        <w:ind w:firstLine="56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4、古建筑是发展旅游业的重要物质基础。</w:t>
      </w:r>
    </w:p>
    <w:p>
      <w:pPr>
        <w:pStyle w:val="5"/>
        <w:spacing w:line="360" w:lineRule="auto"/>
        <w:ind w:firstLine="56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了解古代建筑特色，对于我们了解中国、解读历史、理解中华传统文化有着重要的意义。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古建筑是一座城市的记忆，是城市历史的见证者，它承载着这座城市的文化积淀。一旦损毁，文物本体及其承载的历史文化信息都将不复存在。通过学习古建筑及相关知识，</w:t>
      </w:r>
      <w:r>
        <w:rPr>
          <w:rFonts w:hint="eastAsia" w:ascii="宋体" w:hAnsi="宋体" w:eastAsia="宋体" w:cs="宋体"/>
          <w:sz w:val="28"/>
          <w:szCs w:val="28"/>
        </w:rPr>
        <w:t>希望能对其保护和发展提出一些建议，并与时代变迁相联系，为弘扬地域文化，提升文化自信发挥助力作用。</w:t>
      </w:r>
    </w:p>
    <w:p>
      <w:pPr>
        <w:rPr>
          <w:rFonts w:ascii="方正粗黑宋简体" w:hAnsi="方正粗黑宋简体" w:eastAsia="方正粗黑宋简体" w:cs="方正粗黑宋简体"/>
          <w:b/>
          <w:bCs/>
          <w:sz w:val="32"/>
          <w:szCs w:val="32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sz w:val="32"/>
          <w:szCs w:val="32"/>
        </w:rPr>
        <w:t>三、研究方法</w:t>
      </w:r>
    </w:p>
    <w:p>
      <w:pPr>
        <w:ind w:left="210" w:left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阅读相关书籍及诗词；实地考察</w:t>
      </w:r>
      <w:r>
        <w:rPr>
          <w:rFonts w:hint="eastAsia" w:ascii="Arial" w:hAnsi="Arial" w:eastAsia="宋体" w:cs="Arial"/>
          <w:color w:val="333333"/>
          <w:sz w:val="28"/>
          <w:szCs w:val="28"/>
          <w:shd w:val="clear" w:color="auto" w:fill="FFFFFF"/>
        </w:rPr>
        <w:t>；</w:t>
      </w:r>
      <w:r>
        <w:rPr>
          <w:rFonts w:hint="eastAsia"/>
          <w:sz w:val="28"/>
          <w:szCs w:val="28"/>
        </w:rPr>
        <w:t>上网查阅资料。</w:t>
      </w:r>
    </w:p>
    <w:p>
      <w:pPr>
        <w:rPr>
          <w:rFonts w:hint="eastAsia" w:ascii="方正粗黑宋简体" w:hAnsi="方正粗黑宋简体" w:eastAsia="方正粗黑宋简体" w:cs="方正粗黑宋简体"/>
          <w:b/>
          <w:bCs/>
          <w:sz w:val="32"/>
          <w:szCs w:val="32"/>
        </w:rPr>
      </w:pPr>
      <w:r>
        <w:rPr>
          <w:rFonts w:hint="eastAsia" w:ascii="方正粗黑宋简体" w:hAnsi="方正粗黑宋简体" w:eastAsia="方正粗黑宋简体" w:cs="方正粗黑宋简体"/>
          <w:b/>
          <w:bCs/>
          <w:sz w:val="32"/>
          <w:szCs w:val="32"/>
        </w:rPr>
        <w:t>四、研究计划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2"/>
        <w:gridCol w:w="1638"/>
        <w:gridCol w:w="2364"/>
        <w:gridCol w:w="2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2622" w:type="dxa"/>
            <w:vAlign w:val="center"/>
          </w:tcPr>
          <w:p>
            <w:pPr>
              <w:spacing w:line="420" w:lineRule="exact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主要研究阶段</w:t>
            </w:r>
          </w:p>
        </w:tc>
        <w:tc>
          <w:tcPr>
            <w:tcW w:w="1638" w:type="dxa"/>
            <w:vAlign w:val="center"/>
          </w:tcPr>
          <w:p>
            <w:pPr>
              <w:spacing w:line="420" w:lineRule="exact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完成时间</w:t>
            </w:r>
          </w:p>
        </w:tc>
        <w:tc>
          <w:tcPr>
            <w:tcW w:w="2364" w:type="dxa"/>
            <w:vAlign w:val="center"/>
          </w:tcPr>
          <w:p>
            <w:pPr>
              <w:spacing w:line="420" w:lineRule="exact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课题组成员分工</w:t>
            </w:r>
          </w:p>
        </w:tc>
        <w:tc>
          <w:tcPr>
            <w:tcW w:w="2576" w:type="dxa"/>
            <w:vAlign w:val="center"/>
          </w:tcPr>
          <w:p>
            <w:pPr>
              <w:spacing w:line="420" w:lineRule="exact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阶段成果形式、数量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622" w:type="dxa"/>
          </w:tcPr>
          <w:p>
            <w:pPr>
              <w:spacing w:line="420" w:lineRule="exact"/>
              <w:outlineLvl w:val="0"/>
              <w:rPr>
                <w:bCs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准备阶段：</w:t>
            </w:r>
            <w:r>
              <w:rPr>
                <w:rFonts w:hint="eastAsia"/>
                <w:bCs/>
                <w:sz w:val="28"/>
                <w:szCs w:val="28"/>
              </w:rPr>
              <w:t>上网搜索有关徐州古建筑的资料，制订课题研究方案，成立课题组，定期集中学习研究计划。搜集有关资料，完成开题。</w:t>
            </w:r>
          </w:p>
        </w:tc>
        <w:tc>
          <w:tcPr>
            <w:tcW w:w="1638" w:type="dxa"/>
          </w:tcPr>
          <w:p>
            <w:pPr>
              <w:widowControl/>
              <w:spacing w:line="420" w:lineRule="exact"/>
              <w:rPr>
                <w:bCs/>
                <w:sz w:val="24"/>
              </w:rPr>
            </w:pPr>
          </w:p>
          <w:p>
            <w:pPr>
              <w:widowControl/>
              <w:spacing w:line="420" w:lineRule="exact"/>
              <w:rPr>
                <w:bCs/>
                <w:sz w:val="24"/>
              </w:rPr>
            </w:pPr>
          </w:p>
          <w:p>
            <w:pPr>
              <w:widowControl/>
              <w:spacing w:line="420" w:lineRule="exact"/>
              <w:rPr>
                <w:bCs/>
                <w:sz w:val="24"/>
              </w:rPr>
            </w:pPr>
          </w:p>
          <w:p>
            <w:pPr>
              <w:spacing w:line="420" w:lineRule="exact"/>
              <w:outlineLvl w:val="0"/>
              <w:rPr>
                <w:rFonts w:eastAsia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2022年</w:t>
            </w:r>
            <w:r>
              <w:rPr>
                <w:bCs/>
                <w:sz w:val="24"/>
              </w:rPr>
              <w:t>9</w:t>
            </w:r>
            <w:r>
              <w:rPr>
                <w:rFonts w:hint="eastAsia"/>
                <w:bCs/>
                <w:sz w:val="24"/>
              </w:rPr>
              <w:t>月初</w:t>
            </w:r>
          </w:p>
        </w:tc>
        <w:tc>
          <w:tcPr>
            <w:tcW w:w="2364" w:type="dxa"/>
          </w:tcPr>
          <w:p>
            <w:pPr>
              <w:widowControl/>
              <w:spacing w:line="420" w:lineRule="exact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组长：撰写研究方案，组织实地考察与学习，完成分工与开题。</w:t>
            </w:r>
          </w:p>
          <w:p>
            <w:pPr>
              <w:spacing w:line="420" w:lineRule="exact"/>
              <w:outlineLvl w:val="0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成员：根据个人兴趣领域搜集有关资料、统计分析。</w:t>
            </w:r>
          </w:p>
        </w:tc>
        <w:tc>
          <w:tcPr>
            <w:tcW w:w="2576" w:type="dxa"/>
          </w:tcPr>
          <w:p>
            <w:pPr>
              <w:widowControl/>
              <w:spacing w:line="420" w:lineRule="exact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课题组成员按照分工共同写出研究心得。</w:t>
            </w:r>
          </w:p>
          <w:p>
            <w:pPr>
              <w:widowControl/>
              <w:spacing w:line="420" w:lineRule="exact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组长做好活动记录，积累相关研究资料。</w:t>
            </w:r>
          </w:p>
          <w:p>
            <w:pPr>
              <w:spacing w:line="420" w:lineRule="exact"/>
              <w:outlineLvl w:val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622" w:type="dxa"/>
          </w:tcPr>
          <w:p>
            <w:pPr>
              <w:spacing w:line="420" w:lineRule="exact"/>
              <w:outlineLvl w:val="0"/>
              <w:rPr>
                <w:bCs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研究阶段：</w:t>
            </w:r>
            <w:r>
              <w:rPr>
                <w:rFonts w:hint="eastAsia"/>
                <w:bCs/>
                <w:sz w:val="28"/>
                <w:szCs w:val="28"/>
              </w:rPr>
              <w:t>启动课题，取得阶段性研究成果，做好扩大研究的准备。</w:t>
            </w:r>
          </w:p>
        </w:tc>
        <w:tc>
          <w:tcPr>
            <w:tcW w:w="1638" w:type="dxa"/>
          </w:tcPr>
          <w:p>
            <w:pPr>
              <w:spacing w:line="420" w:lineRule="exact"/>
              <w:outlineLvl w:val="0"/>
              <w:rPr>
                <w:bCs/>
                <w:sz w:val="24"/>
              </w:rPr>
            </w:pPr>
          </w:p>
          <w:p>
            <w:pPr>
              <w:spacing w:line="420" w:lineRule="exact"/>
              <w:outlineLvl w:val="0"/>
              <w:rPr>
                <w:bCs/>
                <w:sz w:val="24"/>
              </w:rPr>
            </w:pPr>
          </w:p>
          <w:p>
            <w:pPr>
              <w:spacing w:line="420" w:lineRule="exact"/>
              <w:outlineLvl w:val="0"/>
              <w:rPr>
                <w:bCs/>
                <w:sz w:val="24"/>
              </w:rPr>
            </w:pPr>
          </w:p>
          <w:p>
            <w:pPr>
              <w:spacing w:line="420" w:lineRule="exact"/>
              <w:outlineLvl w:val="0"/>
              <w:rPr>
                <w:rFonts w:eastAsia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202</w:t>
            </w:r>
            <w:r>
              <w:rPr>
                <w:bCs/>
                <w:sz w:val="24"/>
              </w:rPr>
              <w:t>2</w:t>
            </w:r>
            <w:r>
              <w:rPr>
                <w:rFonts w:hint="eastAsia"/>
                <w:bCs/>
                <w:sz w:val="24"/>
              </w:rPr>
              <w:t>年</w:t>
            </w:r>
            <w:r>
              <w:rPr>
                <w:bCs/>
                <w:sz w:val="24"/>
              </w:rPr>
              <w:t>9</w:t>
            </w:r>
            <w:r>
              <w:rPr>
                <w:rFonts w:hint="eastAsia"/>
                <w:bCs/>
                <w:sz w:val="24"/>
              </w:rPr>
              <w:t>月</w:t>
            </w:r>
          </w:p>
        </w:tc>
        <w:tc>
          <w:tcPr>
            <w:tcW w:w="2364" w:type="dxa"/>
          </w:tcPr>
          <w:p>
            <w:pPr>
              <w:widowControl/>
              <w:spacing w:line="420" w:lineRule="exact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组长：阶段性总结，组织考察、研讨、汇报、督导等。</w:t>
            </w:r>
          </w:p>
          <w:p>
            <w:pPr>
              <w:spacing w:line="420" w:lineRule="exact"/>
              <w:outlineLvl w:val="0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成员：实施、记录有关内容，及时收集资料，统计分析，小结等。</w:t>
            </w:r>
          </w:p>
        </w:tc>
        <w:tc>
          <w:tcPr>
            <w:tcW w:w="2576" w:type="dxa"/>
          </w:tcPr>
          <w:p>
            <w:pPr>
              <w:widowControl/>
              <w:spacing w:line="420" w:lineRule="exact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做好活动记录，积累相关研究资料。</w:t>
            </w:r>
          </w:p>
          <w:p>
            <w:pPr>
              <w:widowControl/>
              <w:spacing w:line="420" w:lineRule="exact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2622" w:type="dxa"/>
          </w:tcPr>
          <w:p>
            <w:pPr>
              <w:spacing w:line="420" w:lineRule="exact"/>
              <w:outlineLvl w:val="0"/>
              <w:rPr>
                <w:bCs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深化研究阶段：</w:t>
            </w:r>
            <w:r>
              <w:rPr>
                <w:rFonts w:hint="eastAsia"/>
                <w:bCs/>
                <w:sz w:val="28"/>
                <w:szCs w:val="28"/>
              </w:rPr>
              <w:t>组长撰写总结计划。</w:t>
            </w:r>
          </w:p>
        </w:tc>
        <w:tc>
          <w:tcPr>
            <w:tcW w:w="1638" w:type="dxa"/>
          </w:tcPr>
          <w:p>
            <w:pPr>
              <w:spacing w:line="420" w:lineRule="exact"/>
              <w:outlineLvl w:val="0"/>
              <w:rPr>
                <w:bCs/>
                <w:sz w:val="24"/>
              </w:rPr>
            </w:pPr>
          </w:p>
          <w:p>
            <w:pPr>
              <w:spacing w:line="420" w:lineRule="exact"/>
              <w:outlineLvl w:val="0"/>
              <w:rPr>
                <w:bCs/>
                <w:sz w:val="24"/>
              </w:rPr>
            </w:pPr>
          </w:p>
          <w:p>
            <w:pPr>
              <w:spacing w:line="420" w:lineRule="exact"/>
              <w:outlineLvl w:val="0"/>
              <w:rPr>
                <w:rFonts w:eastAsia="宋体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202</w:t>
            </w:r>
            <w:r>
              <w:rPr>
                <w:bCs/>
                <w:sz w:val="24"/>
              </w:rPr>
              <w:t>2</w:t>
            </w:r>
            <w:r>
              <w:rPr>
                <w:rFonts w:hint="eastAsia"/>
                <w:bCs/>
                <w:sz w:val="24"/>
              </w:rPr>
              <w:t>年</w:t>
            </w:r>
            <w:r>
              <w:rPr>
                <w:bCs/>
                <w:sz w:val="24"/>
              </w:rPr>
              <w:t>10</w:t>
            </w:r>
            <w:r>
              <w:rPr>
                <w:rFonts w:hint="eastAsia"/>
                <w:bCs/>
                <w:sz w:val="24"/>
              </w:rPr>
              <w:t>月</w:t>
            </w:r>
          </w:p>
        </w:tc>
        <w:tc>
          <w:tcPr>
            <w:tcW w:w="2364" w:type="dxa"/>
          </w:tcPr>
          <w:p>
            <w:pPr>
              <w:widowControl/>
              <w:spacing w:line="420" w:lineRule="exact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组长：汇总研究成果资料，撰写结题报告。</w:t>
            </w:r>
          </w:p>
          <w:p>
            <w:pPr>
              <w:spacing w:line="420" w:lineRule="exact"/>
              <w:outlineLvl w:val="0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成员：组织实施、结题、整理成果。</w:t>
            </w:r>
          </w:p>
        </w:tc>
        <w:tc>
          <w:tcPr>
            <w:tcW w:w="2576" w:type="dxa"/>
          </w:tcPr>
          <w:p>
            <w:pPr>
              <w:widowControl/>
              <w:spacing w:line="420" w:lineRule="exact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结题报告1份</w:t>
            </w:r>
          </w:p>
          <w:p>
            <w:pPr>
              <w:widowControl/>
              <w:spacing w:line="420" w:lineRule="exact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研究过程材料1份</w:t>
            </w:r>
          </w:p>
          <w:p>
            <w:pPr>
              <w:spacing w:line="420" w:lineRule="exact"/>
              <w:outlineLvl w:val="0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PPT</w:t>
            </w:r>
            <w:r>
              <w:rPr>
                <w:bCs/>
                <w:sz w:val="28"/>
                <w:szCs w:val="28"/>
              </w:rPr>
              <w:t xml:space="preserve"> 1</w:t>
            </w:r>
            <w:r>
              <w:rPr>
                <w:rFonts w:hint="eastAsia"/>
                <w:bCs/>
                <w:sz w:val="28"/>
                <w:szCs w:val="28"/>
              </w:rPr>
              <w:t>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方正粗黑宋简体">
    <w:altName w:val="宋体"/>
    <w:panose1 w:val="020B0604020202020204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00BB5F18"/>
    <w:rsid w:val="00385BD0"/>
    <w:rsid w:val="00640145"/>
    <w:rsid w:val="006E4A62"/>
    <w:rsid w:val="00815C0A"/>
    <w:rsid w:val="009D28D0"/>
    <w:rsid w:val="00A01FAA"/>
    <w:rsid w:val="00BB5F18"/>
    <w:rsid w:val="0C376653"/>
    <w:rsid w:val="11436986"/>
    <w:rsid w:val="2446417E"/>
    <w:rsid w:val="4F1C6AB8"/>
    <w:rsid w:val="67EC3A5E"/>
    <w:rsid w:val="71BC7E41"/>
    <w:rsid w:val="745F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825</Words>
  <Characters>839</Characters>
  <Lines>7</Lines>
  <Paragraphs>2</Paragraphs>
  <TotalTime>32</TotalTime>
  <ScaleCrop>false</ScaleCrop>
  <LinksUpToDate>false</LinksUpToDate>
  <CharactersWithSpaces>983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2022-10-08T16:15:00Z</dcterms:created>
  <dc:creator>Administrator</dc:creator>
  <cp:lastModifiedBy>Administrator</cp:lastModifiedBy>
  <dcterms:modified xsi:type="dcterms:W3CDTF">2022-10-17T06:38:41Z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4D14B31AE6154D2DA5C18C8D6D3FB39C</vt:lpwstr>
  </property>
</Properties>
</file>