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93DAD">
      <w:pPr>
        <w:ind w:firstLine="2520" w:firstLineChars="9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黄金分割点与建筑之间的关系</w:t>
      </w:r>
    </w:p>
    <w:p w14:paraId="3F592D60">
      <w:pPr>
        <w:rPr>
          <w:rFonts w:hint="eastAsia"/>
        </w:rPr>
      </w:pPr>
    </w:p>
    <w:p w14:paraId="5A6026E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观察报告</w:t>
      </w:r>
    </w:p>
    <w:p w14:paraId="4C0BDFD1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中国矿业大学附属中学初二（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）班</w:t>
      </w:r>
      <w:r>
        <w:rPr>
          <w:rFonts w:hint="eastAsia"/>
          <w:sz w:val="20"/>
          <w:szCs w:val="20"/>
          <w:lang w:val="en-US" w:eastAsia="zh-CN"/>
        </w:rPr>
        <w:t xml:space="preserve"> 周易初</w:t>
      </w:r>
    </w:p>
    <w:p w14:paraId="5C9DCA08">
      <w:pPr>
        <w:spacing w:line="240" w:lineRule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指导老师：崔金环</w:t>
      </w:r>
    </w:p>
    <w:p w14:paraId="342724A0">
      <w:pPr>
        <w:spacing w:line="240" w:lineRule="auto"/>
        <w:rPr>
          <w:rFonts w:hint="eastAsia"/>
          <w:sz w:val="20"/>
          <w:szCs w:val="20"/>
        </w:rPr>
      </w:pPr>
    </w:p>
    <w:p w14:paraId="72D89CEB">
      <w:pPr>
        <w:spacing w:line="240" w:lineRule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一、活动内容：</w:t>
      </w:r>
    </w:p>
    <w:p w14:paraId="2C89A20C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通过参观具有代表性的建筑，调查黄金分割比例在建筑设计中的应用，理解数学中的黄金分割与建筑美学之间的关系。</w:t>
      </w:r>
    </w:p>
    <w:p w14:paraId="3C4B0272">
      <w:pPr>
        <w:rPr>
          <w:rFonts w:hint="eastAsia"/>
          <w:sz w:val="20"/>
          <w:szCs w:val="20"/>
        </w:rPr>
      </w:pPr>
    </w:p>
    <w:p w14:paraId="666573D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二、活动发起原因：</w:t>
      </w:r>
    </w:p>
    <w:p w14:paraId="797CD1F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黄金分割是指将整体一分为二，较大部分与整体部分的比值等于较小部分与较大部分的比值，其比值约为1:1.618。这个比例被公认为是最能引起美感的比例，因此被称为黄金分割。</w:t>
      </w:r>
    </w:p>
    <w:p w14:paraId="6542284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从古希腊的帕特农神庙到现代的摩天大楼，黄金分割比例在建筑设计中广泛应用。它不仅在立面的比例划分中起到关键作用，还影响着空间布局、结构设计甚至装饰细节。通过观察和分析建筑中的黄金分割现象，我们可以更深入地理解数学与美学的结合，以及如何通过数学原理提升建筑的艺术价值与功能合理性。</w:t>
      </w:r>
    </w:p>
    <w:p w14:paraId="0A8FC1C4">
      <w:pPr>
        <w:rPr>
          <w:rFonts w:hint="eastAsia"/>
          <w:sz w:val="20"/>
          <w:szCs w:val="20"/>
        </w:rPr>
      </w:pPr>
    </w:p>
    <w:p w14:paraId="59201E5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三、活动发起人，组员：</w:t>
      </w:r>
    </w:p>
    <w:p w14:paraId="28FAFF6F"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</w:rPr>
        <w:t>&gt; 发起人：</w:t>
      </w:r>
      <w:r>
        <w:rPr>
          <w:rFonts w:hint="eastAsia"/>
          <w:sz w:val="20"/>
          <w:szCs w:val="20"/>
          <w:lang w:val="en-US" w:eastAsia="zh-CN"/>
        </w:rPr>
        <w:t>周易初</w:t>
      </w:r>
    </w:p>
    <w:p w14:paraId="661A5AB2">
      <w:pPr>
        <w:rPr>
          <w:rFonts w:hint="eastAsia"/>
          <w:sz w:val="20"/>
          <w:szCs w:val="20"/>
          <w:lang w:val="en-US" w:eastAsia="zh-CN"/>
        </w:rPr>
      </w:pPr>
    </w:p>
    <w:p w14:paraId="5C72A422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四、活动地点及选出该活动地点的原因</w:t>
      </w:r>
    </w:p>
    <w:p w14:paraId="5F43277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地点：徐州市博物馆、艺术馆、现代建筑群</w:t>
      </w:r>
    </w:p>
    <w:p w14:paraId="48DB0CB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&gt; 原因：这些地点集合了传统与现代建筑风格，便于观察黄金分割在不同时期、不同类型的建筑中的应用，有利于资料的收集与比较分析。</w:t>
      </w:r>
    </w:p>
    <w:p w14:paraId="570C5EFA">
      <w:pPr>
        <w:rPr>
          <w:rFonts w:hint="eastAsia"/>
          <w:sz w:val="20"/>
          <w:szCs w:val="20"/>
        </w:rPr>
      </w:pPr>
    </w:p>
    <w:p w14:paraId="2DB8F27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五、研究过程</w:t>
      </w:r>
    </w:p>
    <w:p w14:paraId="7070B323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活动步骤一：202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</w:rPr>
        <w:t>年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月15日到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月20日</w:t>
      </w:r>
    </w:p>
    <w:p w14:paraId="0325D42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（1）经过讨论确立“黄金分割点与建筑之间的关系”为研究课题</w:t>
      </w:r>
    </w:p>
    <w:p w14:paraId="0ACF04FC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（2）制定调查计划，确定调研地点与方法</w:t>
      </w:r>
    </w:p>
    <w:p w14:paraId="19F4FBEA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活动步骤二：202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</w:rPr>
        <w:t>年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月21日到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</w:rPr>
        <w:t>月24日</w:t>
      </w:r>
    </w:p>
    <w:p w14:paraId="231DE423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（1）第一次实地调查：徐州市博物馆（传统建筑比例分析）</w:t>
      </w:r>
    </w:p>
    <w:p w14:paraId="3547C3F2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（2）第二次实地调查：徐州市艺术馆及现代建筑群（现代建筑中的黄金分割应用）</w:t>
      </w:r>
    </w:p>
    <w:p w14:paraId="38AB4C0C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活动步骤三：202</w:t>
      </w:r>
      <w:r>
        <w:rPr>
          <w:rFonts w:hint="eastAsia"/>
          <w:sz w:val="20"/>
          <w:szCs w:val="20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0"/>
          <w:szCs w:val="20"/>
        </w:rPr>
        <w:t>年</w:t>
      </w:r>
      <w:r>
        <w:rPr>
          <w:rFonts w:hint="eastAsia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</w:rPr>
        <w:t>月1日到</w:t>
      </w:r>
      <w:r>
        <w:rPr>
          <w:rFonts w:hint="eastAsia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</w:rPr>
        <w:t>月10日</w:t>
      </w:r>
    </w:p>
    <w:p w14:paraId="4F9AB00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（1）整理调研资料，提取建筑中黄金分割的典型案例</w:t>
      </w:r>
    </w:p>
    <w:p w14:paraId="5A973C8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（2）结合网络资料与文献，分析黄金分割在建筑中的普遍规律</w:t>
      </w:r>
    </w:p>
    <w:p w14:paraId="43419F2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（3）得出结论如下：</w:t>
      </w:r>
    </w:p>
    <w:p w14:paraId="312FDD33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黄金分割在建筑中主要体现在以下几个方面：</w:t>
      </w:r>
    </w:p>
    <w:p w14:paraId="670ECF69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立面比例：许多建筑的正面高度与宽度之比接近1:1.618</w:t>
      </w:r>
    </w:p>
    <w:p w14:paraId="7B9402D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门窗设计：门窗的长宽比常符合黄金分割</w:t>
      </w:r>
    </w:p>
    <w:p w14:paraId="7F9A619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空间布局：房间、广场等空间的划分也常运用该比例  </w:t>
      </w:r>
    </w:p>
    <w:p w14:paraId="2E60FE6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装饰元素：如浮雕、纹样等细节中也存在黄金分割的运用</w:t>
      </w:r>
    </w:p>
    <w:p w14:paraId="73B4E06F"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sz w:val="20"/>
          <w:szCs w:val="20"/>
        </w:rPr>
        <w:t>传统建筑中的黄金分割比例示例</w:t>
      </w:r>
    </w:p>
    <w:p w14:paraId="14D618C7">
      <w:pPr>
        <w:rPr>
          <w:rFonts w:hint="eastAsia"/>
          <w:sz w:val="20"/>
          <w:szCs w:val="20"/>
        </w:rPr>
      </w:pPr>
      <w:r>
        <w:drawing>
          <wp:inline distT="0" distB="0" distL="114300" distR="114300">
            <wp:extent cx="1125220" cy="805815"/>
            <wp:effectExtent l="0" t="0" r="825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1B855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现代建筑中的黄金分割应用示例</w:t>
      </w:r>
    </w:p>
    <w:p w14:paraId="2077FEEC">
      <w:pPr>
        <w:rPr>
          <w:rFonts w:hint="eastAsia"/>
          <w:sz w:val="20"/>
          <w:szCs w:val="20"/>
        </w:rPr>
      </w:pPr>
      <w:r>
        <w:drawing>
          <wp:inline distT="0" distB="0" distL="114300" distR="114300">
            <wp:extent cx="977900" cy="955040"/>
            <wp:effectExtent l="0" t="0" r="317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1CD2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附录1：调查问卷</w:t>
      </w:r>
    </w:p>
    <w:p w14:paraId="74558F12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您好！我们正在进行关于“黄金分割点与建筑之间的关系”的课题研究，希望您能抽出几分钟时间完成以下问卷，谢谢您的支持！</w:t>
      </w:r>
    </w:p>
    <w:p w14:paraId="15406509">
      <w:pPr>
        <w:rPr>
          <w:rFonts w:hint="eastAsia"/>
          <w:sz w:val="20"/>
          <w:szCs w:val="20"/>
        </w:rPr>
      </w:pPr>
    </w:p>
    <w:p w14:paraId="680D853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①你是否了解黄金分割比例？</w:t>
      </w:r>
    </w:p>
    <w:p w14:paraId="7038EC2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□非常了解 □了解一些 □不太了解 □完全不了解</w:t>
      </w:r>
    </w:p>
    <w:p w14:paraId="5C62854C">
      <w:pPr>
        <w:rPr>
          <w:rFonts w:hint="eastAsia"/>
          <w:sz w:val="20"/>
          <w:szCs w:val="20"/>
        </w:rPr>
      </w:pPr>
    </w:p>
    <w:p w14:paraId="71C864F3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②你认为黄金分割在建筑中的作用有哪些？（可多选）</w:t>
      </w:r>
    </w:p>
    <w:p w14:paraId="0656C81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□提升美观度 □优化空间布局 □增强结构稳定性 □体现文化传承</w:t>
      </w:r>
    </w:p>
    <w:p w14:paraId="2A96D2A4">
      <w:pPr>
        <w:rPr>
          <w:rFonts w:hint="eastAsia"/>
          <w:sz w:val="20"/>
          <w:szCs w:val="20"/>
        </w:rPr>
      </w:pPr>
    </w:p>
    <w:p w14:paraId="3B22C8C6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③你是否在日常生活中注意过建筑中的黄金分割？</w:t>
      </w:r>
    </w:p>
    <w:p w14:paraId="06C3D281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□经常注意 □偶尔注意 □从未注意</w:t>
      </w:r>
    </w:p>
    <w:p w14:paraId="1940653E">
      <w:pPr>
        <w:rPr>
          <w:rFonts w:hint="eastAsia"/>
          <w:sz w:val="20"/>
          <w:szCs w:val="20"/>
        </w:rPr>
      </w:pPr>
    </w:p>
    <w:p w14:paraId="5EB4A60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④你认为哪些类型的建筑中最常使用黄金分割？（可多选）</w:t>
      </w:r>
    </w:p>
    <w:p w14:paraId="1DA20FA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□古典建筑 □现代建筑 □宗教建筑 □民用住宅</w:t>
      </w:r>
    </w:p>
    <w:p w14:paraId="7F43E313">
      <w:pPr>
        <w:rPr>
          <w:rFonts w:hint="eastAsia"/>
          <w:sz w:val="20"/>
          <w:szCs w:val="20"/>
        </w:rPr>
      </w:pPr>
    </w:p>
    <w:p w14:paraId="5B5EC0E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⑤你认为黄金分割对建筑设计的价值是？</w:t>
      </w:r>
    </w:p>
    <w:p w14:paraId="187E6A34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□非常重要 □比较重要 □一般 □不重要</w:t>
      </w:r>
    </w:p>
    <w:p w14:paraId="478AC3AF">
      <w:pPr>
        <w:rPr>
          <w:rFonts w:hint="eastAsia"/>
          <w:sz w:val="20"/>
          <w:szCs w:val="20"/>
        </w:rPr>
      </w:pPr>
    </w:p>
    <w:p w14:paraId="2B63C4D2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⑥你是否认为数学知识（如黄金分割）能提升建筑的艺术性？</w:t>
      </w:r>
    </w:p>
    <w:p w14:paraId="2F0BA4B6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□非常认同 □认同 □不确定 □不认同</w:t>
      </w:r>
    </w:p>
    <w:p w14:paraId="5F718DB5">
      <w:pPr>
        <w:rPr>
          <w:rFonts w:hint="eastAsia"/>
          <w:sz w:val="20"/>
          <w:szCs w:val="20"/>
        </w:rPr>
      </w:pPr>
    </w:p>
    <w:p w14:paraId="34F188F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⑦你认为如何更好地传播建筑中的数学美学？</w:t>
      </w:r>
    </w:p>
    <w:p w14:paraId="0086AB98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□通过教育课程 □举办展览 □媒体宣传 □建筑设计比赛</w:t>
      </w:r>
    </w:p>
    <w:p w14:paraId="1C8D3FDA">
      <w:pPr>
        <w:rPr>
          <w:rFonts w:hint="eastAsia"/>
          <w:sz w:val="20"/>
          <w:szCs w:val="20"/>
        </w:rPr>
      </w:pPr>
    </w:p>
    <w:p w14:paraId="4F64A28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⑧你是否愿意进一步了解黄金分割在其他艺术形式中的应用？</w:t>
      </w:r>
    </w:p>
    <w:p w14:paraId="32935AE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□非常愿意 □愿意 □无所谓 □不愿意</w:t>
      </w:r>
    </w:p>
    <w:p w14:paraId="28ABEFDB">
      <w:pPr>
        <w:rPr>
          <w:rFonts w:hint="eastAsia"/>
          <w:sz w:val="20"/>
          <w:szCs w:val="20"/>
        </w:rPr>
      </w:pPr>
    </w:p>
    <w:p w14:paraId="38CBE79F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From 矿大附中初二（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）班 数学课题调查组</w:t>
      </w:r>
    </w:p>
    <w:p w14:paraId="5F46775D">
      <w:pPr>
        <w:rPr>
          <w:rFonts w:hint="eastAsia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0589A"/>
    <w:rsid w:val="35503F04"/>
    <w:rsid w:val="3D9948C4"/>
    <w:rsid w:val="404339FD"/>
    <w:rsid w:val="4FE0589A"/>
    <w:rsid w:val="66E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1227</Words>
  <Characters>1256</Characters>
  <Lines>0</Lines>
  <Paragraphs>0</Paragraphs>
  <TotalTime>6</TotalTime>
  <ScaleCrop>false</ScaleCrop>
  <LinksUpToDate>false</LinksUpToDate>
  <CharactersWithSpaces>1286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2025-09-06T14:06:00Z</dcterms:created>
  <dc:creator>Jessie</dc:creator>
  <cp:lastModifiedBy>Jessie</cp:lastModifiedBy>
  <dcterms:modified xsi:type="dcterms:W3CDTF">2025-09-07T09:57:59Z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9B59D7D70BE94E3BB44E9AF3422D9760_13</vt:lpwstr>
  </property>
  <property fmtid="{D5CDD505-2E9C-101B-9397-08002B2CF9AE}" pid="4" name="KSOTemplateDocerSaveRecord">
    <vt:lpwstr>eyJoZGlkIjoiYjk5ODM0YmMxOWJiYWQyNDU4MGIzYWRmYTA0ZmI5NDciLCJ1c2VySWQiOiI2MTg4ODE2MjIifQ==</vt:lpwstr>
  </property>
</Properties>
</file>