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</w:rPr>
        <w:t>网络文化对当代中学生的影响</w:t>
      </w:r>
      <w:r>
        <w:rPr>
          <w:rFonts w:hint="eastAsia"/>
          <w:lang w:val="en-US" w:eastAsia="zh-CN"/>
        </w:rPr>
        <w:t>及其</w:t>
      </w:r>
      <w:r>
        <w:rPr>
          <w:rFonts w:hint="eastAsia"/>
        </w:rPr>
        <w:t>合理运用</w:t>
      </w:r>
      <w:r>
        <w:rPr>
          <w:rFonts w:hint="eastAsia"/>
          <w:lang w:val="en-US" w:eastAsia="zh-CN"/>
        </w:rPr>
        <w:t>研究</w:t>
      </w:r>
    </w:p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开题</w:t>
      </w:r>
      <w:bookmarkStart w:id="0" w:name="_GoBack"/>
      <w:bookmarkEnd w:id="0"/>
      <w:r>
        <w:rPr>
          <w:rFonts w:hint="eastAsia"/>
        </w:rPr>
        <w:t>报告</w:t>
      </w:r>
    </w:p>
    <w:p>
      <w:pPr>
        <w:pStyle w:val="3"/>
        <w:bidi w:val="0"/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研究背景及意义</w:t>
      </w:r>
    </w:p>
    <w:p>
      <w:pPr>
        <w:pStyle w:val="4"/>
        <w:bidi w:val="0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rPr>
          <w:rFonts w:hint="eastAsia"/>
        </w:rPr>
        <w:t>研究背景</w:t>
      </w:r>
    </w:p>
    <w:p>
      <w:r>
        <w:rPr>
          <w:rFonts w:hint="eastAsia"/>
        </w:rPr>
        <w:t>当今世界日新月异，网络科技与文化不断发展，随着网络的发展和普及，网络文化越来越多的影响到中学生的日常学习和生活，网络不仅拓展了中学生获取新知的渠道，也极大地丰富了中学生的课余生活。然而，网络带来便利与进步的同时，也带来了不少消极的影响，就我们学生层次来讲，部分中学生沉迷于网络而影响了正常的学习生活，部分中学生更深受网络中负面信息的影响。总体来看，很多中学生没有能力独自合理运用网络，于是，本研究小组将单从网络文化的角度进行探究与学习。</w:t>
      </w:r>
    </w:p>
    <w:p>
      <w:pPr>
        <w:pStyle w:val="4"/>
        <w:bidi w:val="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二</w:t>
      </w:r>
      <w:r>
        <w:rPr>
          <w:rFonts w:hint="eastAsia"/>
          <w:b/>
          <w:lang w:eastAsia="zh-CN"/>
        </w:rPr>
        <w:t>）研究意义</w:t>
      </w:r>
    </w:p>
    <w:p>
      <w:r>
        <w:rPr>
          <w:rFonts w:hint="eastAsia"/>
        </w:rPr>
        <w:t>当代中学生随着年龄的增长，对自身及世界的认识不断深入，而网络作为最方便，快捷获取时事新知的渠道，在不断发展的同时也对中学生合理运用网络的能力提出了新的要求。通过本次研究与学习，小组成员团队合作的意识和能力将得到提升，对网络的文化和发展的认识将达到新的高度，新的层次，同时也会拓展中学生运用网络的更优方式。</w:t>
      </w:r>
    </w:p>
    <w:p/>
    <w:p>
      <w:pPr>
        <w:pStyle w:val="3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二、研究目标及思路</w:t>
      </w:r>
    </w:p>
    <w:p>
      <w:r>
        <w:rPr>
          <w:rFonts w:hint="eastAsia"/>
        </w:rPr>
        <w:t>通过文献资料，了解网络文化基本形式，发展过程，产业内容。</w:t>
      </w:r>
    </w:p>
    <w:p>
      <w:r>
        <w:rPr>
          <w:rFonts w:hint="eastAsia"/>
        </w:rPr>
        <w:t>通过问卷调查，了解当代中学生对待网络的大体情况。</w:t>
      </w:r>
    </w:p>
    <w:p>
      <w:r>
        <w:rPr>
          <w:rFonts w:hint="eastAsia"/>
        </w:rPr>
        <w:t>通过分类总结，得出提升中学生运用网络的能力的方法。</w:t>
      </w:r>
    </w:p>
    <w:p/>
    <w:p>
      <w:pPr>
        <w:pStyle w:val="3"/>
        <w:bidi w:val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三、课题组成员及分工</w:t>
      </w:r>
    </w:p>
    <w:p>
      <w:pPr>
        <w:pStyle w:val="4"/>
        <w:bidi w:val="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（一）课题组成员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</w:rPr>
        <w:t>许一诺、张小博、王小渔、王诗语、平凡、黄思远、袁睦</w:t>
      </w:r>
      <w:r>
        <w:rPr>
          <w:rFonts w:hint="eastAsia"/>
          <w:lang w:eastAsia="zh-CN"/>
        </w:rPr>
        <w:t>尧、杨子俊</w:t>
      </w:r>
    </w:p>
    <w:p>
      <w:pPr>
        <w:pStyle w:val="4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）研究课题分工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确定研究方向：许一诺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细化研究内容：黄思远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资料文献查找：许一诺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王小渔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黄思远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张小博</w:t>
      </w:r>
      <w:r>
        <w:rPr>
          <w:rFonts w:hint="eastAsia"/>
          <w:sz w:val="24"/>
          <w:szCs w:val="24"/>
          <w:lang w:eastAsia="zh-CN"/>
        </w:rPr>
        <w:t>、平凡、</w:t>
      </w:r>
      <w:r>
        <w:rPr>
          <w:rFonts w:hint="eastAsia"/>
          <w:sz w:val="24"/>
          <w:szCs w:val="24"/>
        </w:rPr>
        <w:t>袁睦</w:t>
      </w:r>
      <w:r>
        <w:rPr>
          <w:rFonts w:hint="eastAsia"/>
          <w:sz w:val="24"/>
          <w:szCs w:val="24"/>
          <w:lang w:eastAsia="zh-CN"/>
        </w:rPr>
        <w:t>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调查问卷制作及采访：许一诺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王诗语</w:t>
      </w:r>
      <w:r>
        <w:rPr>
          <w:rFonts w:hint="eastAsia"/>
          <w:sz w:val="24"/>
          <w:szCs w:val="24"/>
          <w:lang w:eastAsia="zh-CN"/>
        </w:rPr>
        <w:t>、杨子俊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总结整理资料及撰写报告：黄思远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sz w:val="24"/>
          <w:szCs w:val="24"/>
        </w:rPr>
        <w:t>许一诺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25B5C"/>
    <w:rsid w:val="00AC2CDE"/>
    <w:rsid w:val="00B67BF3"/>
    <w:rsid w:val="20F25A2B"/>
    <w:rsid w:val="216D1174"/>
    <w:rsid w:val="3B312AE8"/>
    <w:rsid w:val="42E25B5C"/>
    <w:rsid w:val="69177563"/>
    <w:rsid w:val="6EE01C4F"/>
    <w:rsid w:val="706558F3"/>
    <w:rsid w:val="74DE0438"/>
    <w:rsid w:val="74F2329D"/>
    <w:rsid w:val="77A8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03" w:firstLineChars="200"/>
      <w:jc w:val="both"/>
    </w:pPr>
    <w:rPr>
      <w:rFonts w:asciiTheme="minorAscii" w:hAnsiTheme="minorAsci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黑体" w:cs="微软雅黑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2</Pages>
  <Words>113</Words>
  <Characters>649</Characters>
  <Lines>5</Lines>
  <Paragraphs>1</Paragraphs>
  <TotalTime>0</TotalTime>
  <ScaleCrop>false</ScaleCrop>
  <LinksUpToDate>false</LinksUpToDate>
  <CharactersWithSpaces>761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2020-11-28T13:56:00Z</dcterms:created>
  <dc:creator>17851987121</dc:creator>
  <cp:lastModifiedBy>东郭1412904851</cp:lastModifiedBy>
  <dcterms:modified xsi:type="dcterms:W3CDTF">2021-01-29T08:20:41Z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